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FC" w:rsidRDefault="002D60FC">
      <w:r>
        <w:rPr>
          <w:sz w:val="28"/>
          <w:szCs w:val="28"/>
          <w:lang w:val="en-US"/>
        </w:rPr>
        <w:t xml:space="preserve">                                 </w:t>
      </w:r>
    </w:p>
    <w:p w:rsidR="002D60FC" w:rsidRDefault="002D60FC">
      <w:pPr>
        <w:rPr>
          <w:sz w:val="28"/>
          <w:szCs w:val="28"/>
          <w:lang w:val="en-US"/>
        </w:rPr>
      </w:pPr>
    </w:p>
    <w:p w:rsidR="002D60FC" w:rsidRDefault="002D60FC">
      <w:pPr>
        <w:rPr>
          <w:sz w:val="28"/>
          <w:szCs w:val="28"/>
          <w:lang w:val="en-US"/>
        </w:rPr>
      </w:pPr>
    </w:p>
    <w:p w:rsidR="002D60FC" w:rsidRDefault="002D60FC">
      <w:pPr>
        <w:rPr>
          <w:sz w:val="28"/>
          <w:szCs w:val="28"/>
        </w:rPr>
      </w:pPr>
    </w:p>
    <w:p w:rsidR="002D60FC" w:rsidRDefault="002D60FC">
      <w:pPr>
        <w:rPr>
          <w:sz w:val="28"/>
          <w:szCs w:val="28"/>
        </w:rPr>
      </w:pPr>
    </w:p>
    <w:p w:rsidR="002D60FC" w:rsidRDefault="002D60FC">
      <w:pPr>
        <w:rPr>
          <w:sz w:val="28"/>
          <w:szCs w:val="28"/>
        </w:rPr>
      </w:pPr>
    </w:p>
    <w:p w:rsidR="002D60FC" w:rsidRDefault="002D60FC">
      <w:pPr>
        <w:rPr>
          <w:sz w:val="28"/>
          <w:szCs w:val="28"/>
        </w:rPr>
      </w:pPr>
    </w:p>
    <w:p w:rsidR="002D60FC" w:rsidRDefault="002D60FC">
      <w:pPr>
        <w:rPr>
          <w:sz w:val="28"/>
          <w:szCs w:val="28"/>
        </w:rPr>
      </w:pPr>
    </w:p>
    <w:p w:rsidR="002D60FC" w:rsidRDefault="002D60FC">
      <w:pPr>
        <w:rPr>
          <w:sz w:val="28"/>
          <w:szCs w:val="28"/>
        </w:rPr>
      </w:pPr>
    </w:p>
    <w:p w:rsidR="002D60FC" w:rsidRPr="0083728F" w:rsidRDefault="002D60FC">
      <w:pPr>
        <w:rPr>
          <w:sz w:val="36"/>
          <w:szCs w:val="36"/>
        </w:rPr>
      </w:pPr>
    </w:p>
    <w:p w:rsidR="002D60FC" w:rsidRDefault="002D60FC">
      <w:pPr>
        <w:rPr>
          <w:sz w:val="32"/>
          <w:szCs w:val="28"/>
        </w:rPr>
      </w:pPr>
    </w:p>
    <w:p w:rsidR="002D60FC" w:rsidRDefault="002D60FC">
      <w:pPr>
        <w:rPr>
          <w:sz w:val="36"/>
          <w:szCs w:val="36"/>
        </w:rPr>
      </w:pPr>
    </w:p>
    <w:tbl>
      <w:tblPr>
        <w:tblW w:w="9810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1292"/>
        <w:gridCol w:w="705"/>
        <w:gridCol w:w="1095"/>
        <w:gridCol w:w="1065"/>
        <w:gridCol w:w="1050"/>
      </w:tblGrid>
      <w:tr w:rsidR="002D60FC" w:rsidRPr="00660238" w:rsidTr="009356A8">
        <w:tc>
          <w:tcPr>
            <w:tcW w:w="4603" w:type="dxa"/>
            <w:shd w:val="clear" w:color="auto" w:fill="auto"/>
            <w:vAlign w:val="center"/>
          </w:tcPr>
          <w:p w:rsidR="00F0512D" w:rsidRPr="0069361A" w:rsidRDefault="002D60FC" w:rsidP="009343D2">
            <w:pPr>
              <w:rPr>
                <w:sz w:val="28"/>
                <w:szCs w:val="28"/>
                <w:lang w:eastAsia="uk-UA"/>
              </w:rPr>
            </w:pPr>
            <w:r w:rsidRPr="00660238">
              <w:rPr>
                <w:sz w:val="28"/>
                <w:szCs w:val="28"/>
              </w:rPr>
              <w:t xml:space="preserve">Про затвердження порядку </w:t>
            </w:r>
            <w:r w:rsidR="00103822">
              <w:rPr>
                <w:sz w:val="28"/>
                <w:szCs w:val="28"/>
              </w:rPr>
              <w:t>н</w:t>
            </w:r>
            <w:r w:rsidR="00103822" w:rsidRPr="00103822">
              <w:rPr>
                <w:sz w:val="28"/>
                <w:szCs w:val="28"/>
              </w:rPr>
              <w:t>ада</w:t>
            </w:r>
            <w:r w:rsidR="00103822">
              <w:rPr>
                <w:sz w:val="28"/>
                <w:szCs w:val="28"/>
              </w:rPr>
              <w:t>ння</w:t>
            </w:r>
            <w:r w:rsidR="00103822" w:rsidRPr="00103822">
              <w:rPr>
                <w:sz w:val="28"/>
                <w:szCs w:val="28"/>
              </w:rPr>
              <w:t xml:space="preserve"> одноразов</w:t>
            </w:r>
            <w:r w:rsidR="00103822">
              <w:rPr>
                <w:sz w:val="28"/>
                <w:szCs w:val="28"/>
              </w:rPr>
              <w:t>ої</w:t>
            </w:r>
            <w:r w:rsidR="00103822" w:rsidRPr="00103822">
              <w:rPr>
                <w:sz w:val="28"/>
                <w:szCs w:val="28"/>
              </w:rPr>
              <w:t xml:space="preserve"> грошов</w:t>
            </w:r>
            <w:r w:rsidR="00103822">
              <w:rPr>
                <w:sz w:val="28"/>
                <w:szCs w:val="28"/>
              </w:rPr>
              <w:t>ої</w:t>
            </w:r>
            <w:r w:rsidR="00103822" w:rsidRPr="00103822">
              <w:rPr>
                <w:sz w:val="28"/>
                <w:szCs w:val="28"/>
              </w:rPr>
              <w:t xml:space="preserve"> допомог</w:t>
            </w:r>
            <w:r w:rsidR="00103822">
              <w:rPr>
                <w:sz w:val="28"/>
                <w:szCs w:val="28"/>
              </w:rPr>
              <w:t>и</w:t>
            </w:r>
            <w:r w:rsidR="00103822" w:rsidRPr="00103822">
              <w:rPr>
                <w:sz w:val="28"/>
                <w:szCs w:val="28"/>
              </w:rPr>
              <w:t xml:space="preserve"> </w:t>
            </w:r>
            <w:r w:rsidR="0069361A" w:rsidRPr="0069361A">
              <w:rPr>
                <w:sz w:val="28"/>
                <w:szCs w:val="28"/>
              </w:rPr>
              <w:t xml:space="preserve">власникам </w:t>
            </w:r>
            <w:r w:rsidR="0069361A" w:rsidRPr="0069361A">
              <w:rPr>
                <w:sz w:val="28"/>
                <w:szCs w:val="28"/>
                <w:shd w:val="clear" w:color="auto" w:fill="FFFFFF"/>
              </w:rPr>
              <w:t xml:space="preserve"> житлових приміщень </w:t>
            </w:r>
            <w:r w:rsidR="009356A8" w:rsidRPr="009356A8">
              <w:rPr>
                <w:sz w:val="28"/>
                <w:szCs w:val="28"/>
                <w:shd w:val="clear" w:color="auto" w:fill="FFFFFF"/>
              </w:rPr>
              <w:t xml:space="preserve">(зокрема дачних будинків), садових будинків </w:t>
            </w:r>
            <w:r w:rsidR="0069361A" w:rsidRPr="0069361A">
              <w:rPr>
                <w:sz w:val="28"/>
                <w:szCs w:val="28"/>
                <w:shd w:val="clear" w:color="auto" w:fill="FFFFFF"/>
              </w:rPr>
              <w:t>у м. Черкаси,</w:t>
            </w:r>
            <w:r w:rsidR="0069361A" w:rsidRPr="0069361A">
              <w:rPr>
                <w:sz w:val="28"/>
                <w:szCs w:val="28"/>
              </w:rPr>
              <w:t xml:space="preserve"> пошкоджених </w:t>
            </w:r>
            <w:r w:rsidR="0069361A" w:rsidRPr="0069361A">
              <w:rPr>
                <w:sz w:val="28"/>
                <w:szCs w:val="28"/>
                <w:shd w:val="clear" w:color="auto" w:fill="FFFFFF"/>
              </w:rPr>
              <w:t>внаслідок воєнних дій</w:t>
            </w:r>
          </w:p>
          <w:p w:rsidR="002D60FC" w:rsidRPr="005F362D" w:rsidRDefault="002D60FC" w:rsidP="009343D2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2D60FC" w:rsidRPr="00E5346C" w:rsidRDefault="002D60F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2D60FC" w:rsidRPr="00E5346C" w:rsidRDefault="002D60F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D60FC" w:rsidRPr="00660238" w:rsidRDefault="002D60FC">
            <w:pPr>
              <w:snapToGrid w:val="0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2D60FC" w:rsidRPr="00660238" w:rsidRDefault="002D60FC">
            <w:pPr>
              <w:snapToGrid w:val="0"/>
              <w:rPr>
                <w:b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D60FC" w:rsidRPr="00660238" w:rsidRDefault="002D60FC">
            <w:pPr>
              <w:snapToGrid w:val="0"/>
              <w:rPr>
                <w:b/>
              </w:rPr>
            </w:pPr>
          </w:p>
        </w:tc>
      </w:tr>
    </w:tbl>
    <w:p w:rsidR="002D60FC" w:rsidRPr="00660238" w:rsidRDefault="002D60FC">
      <w:pPr>
        <w:rPr>
          <w:sz w:val="28"/>
          <w:szCs w:val="28"/>
        </w:rPr>
      </w:pPr>
    </w:p>
    <w:p w:rsidR="002D60FC" w:rsidRPr="00660238" w:rsidRDefault="002D60FC">
      <w:pPr>
        <w:pStyle w:val="a7"/>
      </w:pPr>
      <w:r w:rsidRPr="00660238">
        <w:tab/>
      </w:r>
      <w:r w:rsidR="005F362D" w:rsidRPr="009E7068">
        <w:rPr>
          <w:szCs w:val="28"/>
        </w:rPr>
        <w:t>Відповідно до п</w:t>
      </w:r>
      <w:r w:rsidR="00A5496A">
        <w:rPr>
          <w:szCs w:val="28"/>
        </w:rPr>
        <w:t>ідпункту</w:t>
      </w:r>
      <w:r w:rsidR="005F362D" w:rsidRPr="009E7068">
        <w:rPr>
          <w:szCs w:val="28"/>
        </w:rPr>
        <w:t xml:space="preserve"> 1 п</w:t>
      </w:r>
      <w:r w:rsidR="00A5496A">
        <w:rPr>
          <w:szCs w:val="28"/>
        </w:rPr>
        <w:t>ункту</w:t>
      </w:r>
      <w:r w:rsidR="005F362D" w:rsidRPr="009E7068">
        <w:rPr>
          <w:szCs w:val="28"/>
        </w:rPr>
        <w:t xml:space="preserve"> </w:t>
      </w:r>
      <w:r w:rsidR="00A5496A">
        <w:rPr>
          <w:szCs w:val="28"/>
        </w:rPr>
        <w:t>«</w:t>
      </w:r>
      <w:r w:rsidR="005F362D" w:rsidRPr="009E7068">
        <w:rPr>
          <w:szCs w:val="28"/>
        </w:rPr>
        <w:t>а</w:t>
      </w:r>
      <w:r w:rsidR="00A5496A">
        <w:rPr>
          <w:szCs w:val="28"/>
        </w:rPr>
        <w:t>»</w:t>
      </w:r>
      <w:r w:rsidR="005F362D" w:rsidRPr="009E7068">
        <w:rPr>
          <w:szCs w:val="28"/>
        </w:rPr>
        <w:t xml:space="preserve"> ч</w:t>
      </w:r>
      <w:r w:rsidR="00A5496A">
        <w:rPr>
          <w:szCs w:val="28"/>
        </w:rPr>
        <w:t>астини</w:t>
      </w:r>
      <w:r w:rsidR="005F362D" w:rsidRPr="009E7068">
        <w:rPr>
          <w:szCs w:val="28"/>
        </w:rPr>
        <w:t xml:space="preserve"> 1 ст</w:t>
      </w:r>
      <w:r w:rsidR="00A5496A">
        <w:rPr>
          <w:szCs w:val="28"/>
        </w:rPr>
        <w:t>атті</w:t>
      </w:r>
      <w:r w:rsidR="005F362D" w:rsidRPr="009E7068">
        <w:rPr>
          <w:szCs w:val="28"/>
        </w:rPr>
        <w:t xml:space="preserve"> 34 Закону України «Про місцеве самоврядування в Україні», Закону України «Про соціальні послуги», </w:t>
      </w:r>
      <w:r w:rsidR="005F362D">
        <w:rPr>
          <w:szCs w:val="28"/>
        </w:rPr>
        <w:t>п</w:t>
      </w:r>
      <w:r w:rsidR="00A5496A">
        <w:rPr>
          <w:szCs w:val="28"/>
        </w:rPr>
        <w:t>ункту</w:t>
      </w:r>
      <w:r w:rsidR="005F362D">
        <w:rPr>
          <w:szCs w:val="28"/>
        </w:rPr>
        <w:t xml:space="preserve"> </w:t>
      </w:r>
      <w:r w:rsidR="00E5346C">
        <w:rPr>
          <w:szCs w:val="28"/>
        </w:rPr>
        <w:t>3</w:t>
      </w:r>
      <w:r w:rsidR="00103822">
        <w:rPr>
          <w:szCs w:val="28"/>
        </w:rPr>
        <w:t>5</w:t>
      </w:r>
      <w:r w:rsidR="005F362D">
        <w:rPr>
          <w:szCs w:val="28"/>
        </w:rPr>
        <w:t xml:space="preserve"> розділу </w:t>
      </w:r>
      <w:r w:rsidR="005F362D">
        <w:rPr>
          <w:szCs w:val="28"/>
          <w:lang w:val="en-US"/>
        </w:rPr>
        <w:t>VII</w:t>
      </w:r>
      <w:r w:rsidR="005F362D" w:rsidRPr="006976AC">
        <w:rPr>
          <w:szCs w:val="28"/>
        </w:rPr>
        <w:t xml:space="preserve"> </w:t>
      </w:r>
      <w:r w:rsidR="00DF1416" w:rsidRPr="00DF1416">
        <w:rPr>
          <w:szCs w:val="28"/>
        </w:rPr>
        <w:t xml:space="preserve">додатку </w:t>
      </w:r>
      <w:r w:rsidR="00DF2943">
        <w:rPr>
          <w:szCs w:val="28"/>
        </w:rPr>
        <w:t xml:space="preserve">1 </w:t>
      </w:r>
      <w:r w:rsidR="00DF1416" w:rsidRPr="00DF1416">
        <w:rPr>
          <w:szCs w:val="28"/>
        </w:rPr>
        <w:t xml:space="preserve">до </w:t>
      </w:r>
      <w:r w:rsidR="005F362D" w:rsidRPr="009E7068">
        <w:rPr>
          <w:szCs w:val="28"/>
        </w:rPr>
        <w:t xml:space="preserve">рішення Черкаської міської ради від </w:t>
      </w:r>
      <w:r w:rsidR="00DF2943">
        <w:rPr>
          <w:szCs w:val="28"/>
        </w:rPr>
        <w:t>28</w:t>
      </w:r>
      <w:r w:rsidR="005F362D" w:rsidRPr="009E7068">
        <w:rPr>
          <w:szCs w:val="28"/>
        </w:rPr>
        <w:t>.</w:t>
      </w:r>
      <w:r w:rsidR="00DF2943">
        <w:rPr>
          <w:szCs w:val="28"/>
        </w:rPr>
        <w:t>09</w:t>
      </w:r>
      <w:r w:rsidR="005F362D" w:rsidRPr="009E7068">
        <w:rPr>
          <w:szCs w:val="28"/>
        </w:rPr>
        <w:t>.20</w:t>
      </w:r>
      <w:r w:rsidR="00DF2943">
        <w:rPr>
          <w:szCs w:val="28"/>
        </w:rPr>
        <w:t>23</w:t>
      </w:r>
      <w:r w:rsidR="005F362D" w:rsidRPr="009E7068">
        <w:rPr>
          <w:szCs w:val="28"/>
        </w:rPr>
        <w:t xml:space="preserve"> № </w:t>
      </w:r>
      <w:r w:rsidR="00DF2943">
        <w:rPr>
          <w:szCs w:val="28"/>
        </w:rPr>
        <w:t>47</w:t>
      </w:r>
      <w:r w:rsidR="005F362D" w:rsidRPr="009E7068">
        <w:rPr>
          <w:szCs w:val="28"/>
        </w:rPr>
        <w:t>-</w:t>
      </w:r>
      <w:r w:rsidR="00DF2943">
        <w:rPr>
          <w:szCs w:val="28"/>
        </w:rPr>
        <w:t>34</w:t>
      </w:r>
      <w:r w:rsidR="005F362D" w:rsidRPr="009E7068">
        <w:rPr>
          <w:szCs w:val="28"/>
        </w:rPr>
        <w:t xml:space="preserve"> «Про затвердження міської соціальної програми «Турбота» на 20</w:t>
      </w:r>
      <w:r w:rsidR="00DF2943">
        <w:rPr>
          <w:szCs w:val="28"/>
        </w:rPr>
        <w:t>24-</w:t>
      </w:r>
      <w:r w:rsidR="005F362D" w:rsidRPr="009E7068">
        <w:rPr>
          <w:szCs w:val="28"/>
        </w:rPr>
        <w:t>202</w:t>
      </w:r>
      <w:r w:rsidR="00DF2943">
        <w:rPr>
          <w:szCs w:val="28"/>
        </w:rPr>
        <w:t>8 роки</w:t>
      </w:r>
      <w:r w:rsidR="005F362D" w:rsidRPr="009E7068">
        <w:rPr>
          <w:szCs w:val="28"/>
        </w:rPr>
        <w:t>»,</w:t>
      </w:r>
      <w:r w:rsidR="005F362D" w:rsidRPr="006976AC">
        <w:t xml:space="preserve"> </w:t>
      </w:r>
      <w:r w:rsidR="005F362D" w:rsidRPr="00325DE2">
        <w:rPr>
          <w:szCs w:val="28"/>
        </w:rPr>
        <w:t xml:space="preserve">з метою </w:t>
      </w:r>
      <w:r w:rsidR="00E5346C">
        <w:rPr>
          <w:szCs w:val="28"/>
        </w:rPr>
        <w:t xml:space="preserve">визначення умов надання </w:t>
      </w:r>
      <w:r w:rsidR="00103822" w:rsidRPr="00103822">
        <w:rPr>
          <w:szCs w:val="28"/>
        </w:rPr>
        <w:t>одноразов</w:t>
      </w:r>
      <w:r w:rsidR="00103822">
        <w:rPr>
          <w:szCs w:val="28"/>
        </w:rPr>
        <w:t>ої</w:t>
      </w:r>
      <w:r w:rsidR="00103822" w:rsidRPr="00103822">
        <w:rPr>
          <w:szCs w:val="28"/>
        </w:rPr>
        <w:t xml:space="preserve"> грошов</w:t>
      </w:r>
      <w:r w:rsidR="00103822">
        <w:rPr>
          <w:szCs w:val="28"/>
        </w:rPr>
        <w:t>ої</w:t>
      </w:r>
      <w:r w:rsidR="00103822" w:rsidRPr="00103822">
        <w:rPr>
          <w:szCs w:val="28"/>
        </w:rPr>
        <w:t xml:space="preserve"> допомог</w:t>
      </w:r>
      <w:r w:rsidR="00103822">
        <w:rPr>
          <w:szCs w:val="28"/>
        </w:rPr>
        <w:t>и</w:t>
      </w:r>
      <w:r w:rsidR="00103822" w:rsidRPr="00103822">
        <w:rPr>
          <w:szCs w:val="28"/>
        </w:rPr>
        <w:t xml:space="preserve"> </w:t>
      </w:r>
      <w:r w:rsidR="00DF2943" w:rsidRPr="00DF2943">
        <w:rPr>
          <w:szCs w:val="28"/>
        </w:rPr>
        <w:t xml:space="preserve">власникам житлових приміщень </w:t>
      </w:r>
      <w:r w:rsidR="009356A8" w:rsidRPr="009356A8">
        <w:rPr>
          <w:szCs w:val="28"/>
        </w:rPr>
        <w:t xml:space="preserve">(зокрема дачних будинків), садових будинків </w:t>
      </w:r>
      <w:r w:rsidR="00DF2943" w:rsidRPr="00DF2943">
        <w:rPr>
          <w:szCs w:val="28"/>
        </w:rPr>
        <w:t>у м. Черкаси, пошкоджених внаслідок воєнних дій</w:t>
      </w:r>
      <w:r w:rsidR="005F362D">
        <w:rPr>
          <w:szCs w:val="28"/>
        </w:rPr>
        <w:t>,</w:t>
      </w:r>
      <w:r w:rsidR="005F362D" w:rsidRPr="009E7068">
        <w:rPr>
          <w:szCs w:val="28"/>
        </w:rPr>
        <w:t xml:space="preserve"> розглянувши пропозиції департамент</w:t>
      </w:r>
      <w:r w:rsidR="000612EB">
        <w:rPr>
          <w:szCs w:val="28"/>
        </w:rPr>
        <w:t>у</w:t>
      </w:r>
      <w:r w:rsidR="005F362D" w:rsidRPr="009E7068">
        <w:rPr>
          <w:szCs w:val="28"/>
        </w:rPr>
        <w:t xml:space="preserve"> соціальної політики Черкаської міської ради, </w:t>
      </w:r>
      <w:r w:rsidR="000612EB">
        <w:rPr>
          <w:szCs w:val="28"/>
        </w:rPr>
        <w:t xml:space="preserve">департаменту </w:t>
      </w:r>
      <w:r w:rsidR="009356A8">
        <w:rPr>
          <w:szCs w:val="28"/>
        </w:rPr>
        <w:t xml:space="preserve">житлово-комунального комплексу Черкаської міської ради, </w:t>
      </w:r>
      <w:r w:rsidR="005F362D" w:rsidRPr="009E7068">
        <w:rPr>
          <w:szCs w:val="28"/>
        </w:rPr>
        <w:t>виконавчий комітет Черкаської міської ради</w:t>
      </w:r>
    </w:p>
    <w:p w:rsidR="002D60FC" w:rsidRPr="00660238" w:rsidRDefault="002D60FC">
      <w:pPr>
        <w:pStyle w:val="a7"/>
      </w:pPr>
      <w:r w:rsidRPr="00660238">
        <w:t>ВИРІШИВ:</w:t>
      </w:r>
    </w:p>
    <w:p w:rsidR="002D60FC" w:rsidRPr="00660238" w:rsidRDefault="002D60FC">
      <w:pPr>
        <w:pStyle w:val="a7"/>
      </w:pPr>
    </w:p>
    <w:p w:rsidR="002D60FC" w:rsidRPr="009356A8" w:rsidRDefault="003C28BE" w:rsidP="005F362D">
      <w:pPr>
        <w:ind w:firstLine="708"/>
        <w:jc w:val="both"/>
        <w:rPr>
          <w:sz w:val="28"/>
          <w:szCs w:val="28"/>
        </w:rPr>
      </w:pPr>
      <w:r w:rsidRPr="005F362D">
        <w:rPr>
          <w:sz w:val="28"/>
          <w:szCs w:val="28"/>
        </w:rPr>
        <w:t xml:space="preserve">1. </w:t>
      </w:r>
      <w:r w:rsidR="002D60FC" w:rsidRPr="005F362D">
        <w:rPr>
          <w:sz w:val="28"/>
          <w:szCs w:val="28"/>
        </w:rPr>
        <w:t xml:space="preserve">Затвердити порядок </w:t>
      </w:r>
      <w:r w:rsidR="00103822">
        <w:rPr>
          <w:sz w:val="28"/>
          <w:szCs w:val="28"/>
        </w:rPr>
        <w:t xml:space="preserve">надання </w:t>
      </w:r>
      <w:r w:rsidR="00103822" w:rsidRPr="00103822">
        <w:rPr>
          <w:sz w:val="28"/>
          <w:szCs w:val="28"/>
        </w:rPr>
        <w:t>одноразов</w:t>
      </w:r>
      <w:r w:rsidR="00103822">
        <w:rPr>
          <w:sz w:val="28"/>
          <w:szCs w:val="28"/>
        </w:rPr>
        <w:t>ої</w:t>
      </w:r>
      <w:r w:rsidR="00103822" w:rsidRPr="00103822">
        <w:rPr>
          <w:sz w:val="28"/>
          <w:szCs w:val="28"/>
        </w:rPr>
        <w:t xml:space="preserve"> грошов</w:t>
      </w:r>
      <w:r w:rsidR="00103822">
        <w:rPr>
          <w:sz w:val="28"/>
          <w:szCs w:val="28"/>
        </w:rPr>
        <w:t>ої</w:t>
      </w:r>
      <w:r w:rsidR="00103822" w:rsidRPr="00103822">
        <w:rPr>
          <w:sz w:val="28"/>
          <w:szCs w:val="28"/>
        </w:rPr>
        <w:t xml:space="preserve"> допомог</w:t>
      </w:r>
      <w:r w:rsidR="00103822">
        <w:rPr>
          <w:sz w:val="28"/>
          <w:szCs w:val="28"/>
        </w:rPr>
        <w:t>и</w:t>
      </w:r>
      <w:r w:rsidR="00103822" w:rsidRPr="00103822">
        <w:rPr>
          <w:sz w:val="28"/>
          <w:szCs w:val="28"/>
        </w:rPr>
        <w:t xml:space="preserve"> </w:t>
      </w:r>
      <w:r w:rsidR="0069361A" w:rsidRPr="0069361A">
        <w:rPr>
          <w:sz w:val="28"/>
          <w:szCs w:val="28"/>
        </w:rPr>
        <w:t xml:space="preserve">власникам </w:t>
      </w:r>
      <w:r w:rsidR="0069361A" w:rsidRPr="0069361A">
        <w:rPr>
          <w:sz w:val="28"/>
          <w:szCs w:val="28"/>
          <w:shd w:val="clear" w:color="auto" w:fill="FFFFFF"/>
        </w:rPr>
        <w:t xml:space="preserve">житлових приміщень </w:t>
      </w:r>
      <w:r w:rsidR="009356A8" w:rsidRPr="009356A8">
        <w:rPr>
          <w:sz w:val="28"/>
          <w:szCs w:val="28"/>
          <w:shd w:val="clear" w:color="auto" w:fill="FFFFFF"/>
        </w:rPr>
        <w:t>(зокрема дачних будинків), садових будинків у м. Черкаси</w:t>
      </w:r>
      <w:r w:rsidR="0069361A" w:rsidRPr="0069361A">
        <w:rPr>
          <w:sz w:val="28"/>
          <w:szCs w:val="28"/>
          <w:shd w:val="clear" w:color="auto" w:fill="FFFFFF"/>
        </w:rPr>
        <w:t>,</w:t>
      </w:r>
      <w:r w:rsidR="0069361A" w:rsidRPr="0069361A">
        <w:rPr>
          <w:sz w:val="28"/>
          <w:szCs w:val="28"/>
        </w:rPr>
        <w:t xml:space="preserve"> пошкоджених </w:t>
      </w:r>
      <w:r w:rsidR="0069361A" w:rsidRPr="0069361A">
        <w:rPr>
          <w:sz w:val="28"/>
          <w:szCs w:val="28"/>
          <w:shd w:val="clear" w:color="auto" w:fill="FFFFFF"/>
        </w:rPr>
        <w:t>внаслідок воєнних дій</w:t>
      </w:r>
      <w:r w:rsidR="00F0512D" w:rsidRPr="00F0512D">
        <w:rPr>
          <w:sz w:val="28"/>
          <w:szCs w:val="28"/>
          <w:lang w:eastAsia="uk-UA"/>
        </w:rPr>
        <w:t xml:space="preserve"> </w:t>
      </w:r>
      <w:r w:rsidR="002D60FC" w:rsidRPr="00F0512D">
        <w:rPr>
          <w:sz w:val="28"/>
          <w:szCs w:val="28"/>
        </w:rPr>
        <w:t>(дода</w:t>
      </w:r>
      <w:r w:rsidR="00E5346C" w:rsidRPr="00F0512D">
        <w:rPr>
          <w:sz w:val="28"/>
          <w:szCs w:val="28"/>
        </w:rPr>
        <w:t>ється</w:t>
      </w:r>
      <w:r w:rsidR="002D60FC" w:rsidRPr="00F0512D">
        <w:rPr>
          <w:sz w:val="28"/>
          <w:szCs w:val="28"/>
        </w:rPr>
        <w:t>).</w:t>
      </w:r>
    </w:p>
    <w:p w:rsidR="00C9305F" w:rsidRPr="00C9305F" w:rsidRDefault="00C9305F" w:rsidP="005F362D">
      <w:pPr>
        <w:ind w:firstLine="708"/>
        <w:jc w:val="both"/>
        <w:rPr>
          <w:sz w:val="28"/>
          <w:szCs w:val="28"/>
        </w:rPr>
      </w:pPr>
      <w:r w:rsidRPr="009356A8">
        <w:rPr>
          <w:sz w:val="28"/>
          <w:szCs w:val="28"/>
        </w:rPr>
        <w:t>2</w:t>
      </w:r>
      <w:r>
        <w:rPr>
          <w:sz w:val="28"/>
          <w:szCs w:val="28"/>
        </w:rPr>
        <w:t>. Визнати таким, що втратил</w:t>
      </w:r>
      <w:r w:rsidR="009356A8">
        <w:rPr>
          <w:sz w:val="28"/>
          <w:szCs w:val="28"/>
        </w:rPr>
        <w:t>о</w:t>
      </w:r>
      <w:r>
        <w:rPr>
          <w:sz w:val="28"/>
          <w:szCs w:val="28"/>
        </w:rPr>
        <w:t xml:space="preserve"> чинність р</w:t>
      </w:r>
      <w:r w:rsidRPr="005F3E4E">
        <w:rPr>
          <w:sz w:val="28"/>
          <w:szCs w:val="28"/>
        </w:rPr>
        <w:t>ішення виконавчого комітету Черкаської міської ради від</w:t>
      </w:r>
      <w:r>
        <w:rPr>
          <w:sz w:val="28"/>
          <w:szCs w:val="28"/>
        </w:rPr>
        <w:t xml:space="preserve"> </w:t>
      </w:r>
      <w:r w:rsidR="009356A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9356A8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9356A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356A8">
        <w:rPr>
          <w:sz w:val="28"/>
          <w:szCs w:val="28"/>
        </w:rPr>
        <w:t>607</w:t>
      </w:r>
      <w:r>
        <w:rPr>
          <w:sz w:val="28"/>
          <w:szCs w:val="28"/>
        </w:rPr>
        <w:t xml:space="preserve"> «Про затвердження порядку</w:t>
      </w:r>
      <w:r w:rsidRPr="007D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одноразової грошової допомоги </w:t>
      </w:r>
      <w:r w:rsidR="009356A8">
        <w:rPr>
          <w:sz w:val="28"/>
          <w:szCs w:val="28"/>
        </w:rPr>
        <w:t>власникам житлових приміщень у</w:t>
      </w:r>
      <w:r>
        <w:rPr>
          <w:sz w:val="28"/>
          <w:szCs w:val="28"/>
        </w:rPr>
        <w:t xml:space="preserve"> </w:t>
      </w:r>
      <w:r w:rsidR="000612EB">
        <w:rPr>
          <w:sz w:val="28"/>
          <w:szCs w:val="28"/>
        </w:rPr>
        <w:t xml:space="preserve">   </w:t>
      </w:r>
      <w:r w:rsidR="009356A8">
        <w:rPr>
          <w:sz w:val="28"/>
          <w:szCs w:val="28"/>
        </w:rPr>
        <w:t xml:space="preserve">     </w:t>
      </w:r>
      <w:r>
        <w:rPr>
          <w:sz w:val="28"/>
          <w:szCs w:val="28"/>
        </w:rPr>
        <w:t>м. Черкаси</w:t>
      </w:r>
      <w:r w:rsidR="009356A8">
        <w:rPr>
          <w:sz w:val="28"/>
          <w:szCs w:val="28"/>
        </w:rPr>
        <w:t>, пошкоджених внаслідок воєнних дій</w:t>
      </w:r>
      <w:r w:rsidR="009356A8">
        <w:rPr>
          <w:bCs/>
          <w:sz w:val="28"/>
          <w:szCs w:val="28"/>
        </w:rPr>
        <w:t>».</w:t>
      </w:r>
    </w:p>
    <w:p w:rsidR="002D60FC" w:rsidRPr="008C71B1" w:rsidRDefault="00E5346C" w:rsidP="002D3C8C">
      <w:pPr>
        <w:pStyle w:val="a7"/>
        <w:tabs>
          <w:tab w:val="left" w:pos="1020"/>
        </w:tabs>
        <w:ind w:firstLine="709"/>
      </w:pPr>
      <w:r>
        <w:rPr>
          <w:szCs w:val="28"/>
        </w:rPr>
        <w:t>2</w:t>
      </w:r>
      <w:r w:rsidR="003C28BE" w:rsidRPr="00660238">
        <w:rPr>
          <w:szCs w:val="28"/>
        </w:rPr>
        <w:t xml:space="preserve">. </w:t>
      </w:r>
      <w:r w:rsidR="002D60FC" w:rsidRPr="008C71B1">
        <w:rPr>
          <w:szCs w:val="28"/>
        </w:rPr>
        <w:t xml:space="preserve">Контроль за виконанням рішення покласти на </w:t>
      </w:r>
      <w:r w:rsidR="00992AAC" w:rsidRPr="008C71B1">
        <w:rPr>
          <w:szCs w:val="28"/>
        </w:rPr>
        <w:t xml:space="preserve">заступника </w:t>
      </w:r>
      <w:r w:rsidR="002D60FC" w:rsidRPr="008C71B1">
        <w:rPr>
          <w:szCs w:val="28"/>
        </w:rPr>
        <w:t>директора департаменту</w:t>
      </w:r>
      <w:r w:rsidR="008C71B1" w:rsidRPr="008C71B1">
        <w:rPr>
          <w:szCs w:val="28"/>
        </w:rPr>
        <w:t xml:space="preserve"> –</w:t>
      </w:r>
      <w:r w:rsidR="002D60FC" w:rsidRPr="008C71B1">
        <w:rPr>
          <w:szCs w:val="28"/>
        </w:rPr>
        <w:t xml:space="preserve"> </w:t>
      </w:r>
      <w:r w:rsidR="008C71B1" w:rsidRPr="008C71B1">
        <w:rPr>
          <w:szCs w:val="28"/>
        </w:rPr>
        <w:t xml:space="preserve">начальника управління розвитку соціальної сфери департаменту </w:t>
      </w:r>
      <w:r w:rsidR="002D60FC" w:rsidRPr="008C71B1">
        <w:rPr>
          <w:szCs w:val="28"/>
        </w:rPr>
        <w:t>соціальної по</w:t>
      </w:r>
      <w:r w:rsidR="00DD3599" w:rsidRPr="008C71B1">
        <w:rPr>
          <w:szCs w:val="28"/>
        </w:rPr>
        <w:t>літики Черкаської міської ради Ніконенко Ю.В.</w:t>
      </w:r>
    </w:p>
    <w:p w:rsidR="002D60FC" w:rsidRDefault="002D60FC">
      <w:pPr>
        <w:pStyle w:val="a7"/>
      </w:pPr>
    </w:p>
    <w:p w:rsidR="009356A8" w:rsidRPr="008C71B1" w:rsidRDefault="009356A8">
      <w:pPr>
        <w:pStyle w:val="a7"/>
      </w:pPr>
    </w:p>
    <w:p w:rsidR="002D60FC" w:rsidRPr="00660238" w:rsidRDefault="002D60FC">
      <w:pPr>
        <w:jc w:val="both"/>
        <w:rPr>
          <w:sz w:val="28"/>
          <w:szCs w:val="28"/>
          <w:lang w:val="ru-RU"/>
        </w:rPr>
      </w:pPr>
      <w:r w:rsidRPr="00660238">
        <w:rPr>
          <w:sz w:val="28"/>
          <w:szCs w:val="28"/>
        </w:rPr>
        <w:t>Міський голова</w:t>
      </w:r>
      <w:r w:rsidRPr="00660238">
        <w:rPr>
          <w:sz w:val="28"/>
          <w:szCs w:val="28"/>
        </w:rPr>
        <w:tab/>
      </w:r>
      <w:r w:rsidRPr="00660238">
        <w:rPr>
          <w:sz w:val="28"/>
          <w:szCs w:val="28"/>
        </w:rPr>
        <w:tab/>
      </w:r>
      <w:r w:rsidRPr="00660238">
        <w:rPr>
          <w:sz w:val="28"/>
          <w:szCs w:val="28"/>
        </w:rPr>
        <w:tab/>
      </w:r>
      <w:r w:rsidRPr="00660238">
        <w:rPr>
          <w:sz w:val="28"/>
          <w:szCs w:val="28"/>
        </w:rPr>
        <w:tab/>
      </w:r>
      <w:r w:rsidRPr="00660238">
        <w:rPr>
          <w:sz w:val="28"/>
          <w:szCs w:val="28"/>
        </w:rPr>
        <w:tab/>
      </w:r>
      <w:r w:rsidRPr="00660238">
        <w:rPr>
          <w:sz w:val="28"/>
          <w:szCs w:val="28"/>
        </w:rPr>
        <w:tab/>
      </w:r>
      <w:r w:rsidRPr="00660238">
        <w:rPr>
          <w:sz w:val="28"/>
          <w:szCs w:val="28"/>
        </w:rPr>
        <w:tab/>
      </w:r>
      <w:r w:rsidR="000612EB">
        <w:rPr>
          <w:sz w:val="28"/>
          <w:szCs w:val="28"/>
        </w:rPr>
        <w:t xml:space="preserve">  </w:t>
      </w:r>
      <w:bookmarkStart w:id="0" w:name="_GoBack"/>
      <w:bookmarkEnd w:id="0"/>
      <w:r w:rsidRPr="00660238">
        <w:rPr>
          <w:sz w:val="28"/>
          <w:szCs w:val="28"/>
        </w:rPr>
        <w:t>А</w:t>
      </w:r>
      <w:r w:rsidR="00DF1416">
        <w:rPr>
          <w:sz w:val="28"/>
          <w:szCs w:val="28"/>
        </w:rPr>
        <w:t>натолій БОНДАРЕНКО</w:t>
      </w:r>
    </w:p>
    <w:p w:rsidR="002D60FC" w:rsidRDefault="002D60FC">
      <w:pPr>
        <w:pageBreakBefore/>
        <w:ind w:left="7788" w:right="12" w:firstLine="22"/>
        <w:jc w:val="right"/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</w:rPr>
        <w:t xml:space="preserve">Додаток </w:t>
      </w:r>
    </w:p>
    <w:p w:rsidR="002D60FC" w:rsidRDefault="002D60FC">
      <w:pPr>
        <w:ind w:right="12"/>
        <w:jc w:val="right"/>
      </w:pPr>
      <w:r>
        <w:rPr>
          <w:sz w:val="28"/>
        </w:rPr>
        <w:t>ЗАТВЕРДЖЕНО</w:t>
      </w:r>
    </w:p>
    <w:p w:rsidR="002D60FC" w:rsidRDefault="002D60FC">
      <w:pPr>
        <w:ind w:right="12"/>
        <w:jc w:val="right"/>
      </w:pPr>
      <w:r>
        <w:rPr>
          <w:sz w:val="28"/>
        </w:rPr>
        <w:t>рішення виконавчого комітету</w:t>
      </w:r>
    </w:p>
    <w:p w:rsidR="002D60FC" w:rsidRDefault="002D60FC">
      <w:pPr>
        <w:ind w:left="1260" w:right="12" w:hanging="1260"/>
        <w:jc w:val="right"/>
      </w:pPr>
      <w:r>
        <w:rPr>
          <w:sz w:val="28"/>
        </w:rPr>
        <w:t>Черкаської міської ради</w:t>
      </w:r>
    </w:p>
    <w:p w:rsidR="002D60FC" w:rsidRDefault="002D60FC">
      <w:pPr>
        <w:ind w:right="12"/>
        <w:jc w:val="right"/>
      </w:pPr>
      <w:r>
        <w:rPr>
          <w:sz w:val="28"/>
        </w:rPr>
        <w:t>від _____________ № _______</w:t>
      </w:r>
    </w:p>
    <w:p w:rsidR="002D60FC" w:rsidRPr="002C6E8E" w:rsidRDefault="002D60FC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2D60FC" w:rsidRPr="00C215CE" w:rsidRDefault="002D60FC">
      <w:pPr>
        <w:pStyle w:val="Default"/>
        <w:jc w:val="center"/>
        <w:rPr>
          <w:lang w:val="uk-UA"/>
        </w:rPr>
      </w:pPr>
      <w:r>
        <w:rPr>
          <w:bCs/>
          <w:sz w:val="28"/>
          <w:szCs w:val="28"/>
          <w:lang w:val="uk-UA"/>
        </w:rPr>
        <w:t>Порядок</w:t>
      </w:r>
    </w:p>
    <w:p w:rsidR="00E5346C" w:rsidRDefault="009356A8">
      <w:pPr>
        <w:pStyle w:val="Default"/>
        <w:ind w:firstLine="708"/>
        <w:jc w:val="center"/>
        <w:rPr>
          <w:sz w:val="28"/>
          <w:szCs w:val="28"/>
          <w:lang w:val="uk-UA"/>
        </w:rPr>
      </w:pPr>
      <w:r w:rsidRPr="009356A8">
        <w:rPr>
          <w:sz w:val="28"/>
          <w:szCs w:val="28"/>
          <w:lang w:val="uk-UA"/>
        </w:rPr>
        <w:t>надання одноразової грошової допомоги власникам  житлових приміщень (зокрема дачних будинків), садових будинків у м. Черкаси, пошкоджених внаслідок воєнних дій</w:t>
      </w:r>
    </w:p>
    <w:p w:rsidR="009356A8" w:rsidRPr="002C6E8E" w:rsidRDefault="009356A8">
      <w:pPr>
        <w:pStyle w:val="Default"/>
        <w:ind w:firstLine="708"/>
        <w:jc w:val="center"/>
        <w:rPr>
          <w:sz w:val="28"/>
          <w:szCs w:val="28"/>
          <w:lang w:val="uk-UA"/>
        </w:rPr>
      </w:pPr>
    </w:p>
    <w:p w:rsidR="009343D2" w:rsidRDefault="009343D2" w:rsidP="009343D2">
      <w:pPr>
        <w:jc w:val="center"/>
      </w:pPr>
      <w:r>
        <w:rPr>
          <w:sz w:val="28"/>
          <w:szCs w:val="28"/>
        </w:rPr>
        <w:t>1. Загальні положення</w:t>
      </w:r>
    </w:p>
    <w:p w:rsidR="009343D2" w:rsidRDefault="009343D2" w:rsidP="009343D2">
      <w:pPr>
        <w:ind w:firstLine="680"/>
        <w:jc w:val="both"/>
      </w:pPr>
      <w:r>
        <w:rPr>
          <w:sz w:val="28"/>
          <w:szCs w:val="28"/>
        </w:rPr>
        <w:t xml:space="preserve">1.1. Цей порядок визначає механізм </w:t>
      </w:r>
      <w:r w:rsidR="00103822">
        <w:rPr>
          <w:sz w:val="28"/>
          <w:szCs w:val="28"/>
        </w:rPr>
        <w:t>н</w:t>
      </w:r>
      <w:r w:rsidR="00103822" w:rsidRPr="00103822">
        <w:rPr>
          <w:sz w:val="28"/>
          <w:szCs w:val="28"/>
        </w:rPr>
        <w:t>ада</w:t>
      </w:r>
      <w:r w:rsidR="00103822">
        <w:rPr>
          <w:sz w:val="28"/>
          <w:szCs w:val="28"/>
        </w:rPr>
        <w:t>ння</w:t>
      </w:r>
      <w:r w:rsidR="00103822" w:rsidRPr="00103822">
        <w:rPr>
          <w:sz w:val="28"/>
          <w:szCs w:val="28"/>
        </w:rPr>
        <w:t xml:space="preserve"> одноразов</w:t>
      </w:r>
      <w:r w:rsidR="00103822">
        <w:rPr>
          <w:sz w:val="28"/>
          <w:szCs w:val="28"/>
        </w:rPr>
        <w:t>ої</w:t>
      </w:r>
      <w:r w:rsidR="00103822" w:rsidRPr="00103822">
        <w:rPr>
          <w:sz w:val="28"/>
          <w:szCs w:val="28"/>
        </w:rPr>
        <w:t xml:space="preserve"> грошов</w:t>
      </w:r>
      <w:r w:rsidR="00103822">
        <w:rPr>
          <w:sz w:val="28"/>
          <w:szCs w:val="28"/>
        </w:rPr>
        <w:t>ої</w:t>
      </w:r>
      <w:r w:rsidR="00103822" w:rsidRPr="00103822">
        <w:rPr>
          <w:sz w:val="28"/>
          <w:szCs w:val="28"/>
        </w:rPr>
        <w:t xml:space="preserve"> допомог</w:t>
      </w:r>
      <w:r w:rsidR="00103822">
        <w:rPr>
          <w:sz w:val="28"/>
          <w:szCs w:val="28"/>
        </w:rPr>
        <w:t>и</w:t>
      </w:r>
      <w:r w:rsidR="00103822" w:rsidRPr="00103822">
        <w:rPr>
          <w:sz w:val="28"/>
          <w:szCs w:val="28"/>
        </w:rPr>
        <w:t xml:space="preserve"> </w:t>
      </w:r>
      <w:r w:rsidR="0069361A" w:rsidRPr="0069361A">
        <w:rPr>
          <w:sz w:val="28"/>
          <w:szCs w:val="28"/>
        </w:rPr>
        <w:t xml:space="preserve">власникам </w:t>
      </w:r>
      <w:r w:rsidR="0069361A" w:rsidRPr="0069361A">
        <w:rPr>
          <w:sz w:val="28"/>
          <w:szCs w:val="28"/>
          <w:shd w:val="clear" w:color="auto" w:fill="FFFFFF"/>
        </w:rPr>
        <w:t xml:space="preserve">житлових приміщень </w:t>
      </w:r>
      <w:r w:rsidR="009356A8" w:rsidRPr="009356A8">
        <w:rPr>
          <w:sz w:val="28"/>
          <w:szCs w:val="28"/>
          <w:shd w:val="clear" w:color="auto" w:fill="FFFFFF"/>
        </w:rPr>
        <w:t xml:space="preserve">(зокрема дачних будинків), садових будинків </w:t>
      </w:r>
      <w:r w:rsidR="0069361A" w:rsidRPr="0069361A">
        <w:rPr>
          <w:sz w:val="28"/>
          <w:szCs w:val="28"/>
          <w:shd w:val="clear" w:color="auto" w:fill="FFFFFF"/>
        </w:rPr>
        <w:t>у м. Черкаси,</w:t>
      </w:r>
      <w:r w:rsidR="0069361A" w:rsidRPr="0069361A">
        <w:rPr>
          <w:sz w:val="28"/>
          <w:szCs w:val="28"/>
        </w:rPr>
        <w:t xml:space="preserve"> пошкоджених </w:t>
      </w:r>
      <w:r w:rsidR="0069361A" w:rsidRPr="0069361A">
        <w:rPr>
          <w:sz w:val="28"/>
          <w:szCs w:val="28"/>
          <w:shd w:val="clear" w:color="auto" w:fill="FFFFFF"/>
        </w:rPr>
        <w:t>внаслідок воєнних дій</w:t>
      </w:r>
      <w:r w:rsidR="003A64CA">
        <w:rPr>
          <w:sz w:val="28"/>
          <w:szCs w:val="28"/>
          <w:shd w:val="clear" w:color="auto" w:fill="FFFFFF"/>
        </w:rPr>
        <w:t xml:space="preserve"> (далі – пошкоджене житло)</w:t>
      </w:r>
      <w:r w:rsidRPr="00F0512D">
        <w:rPr>
          <w:sz w:val="28"/>
          <w:szCs w:val="28"/>
        </w:rPr>
        <w:t>.</w:t>
      </w:r>
    </w:p>
    <w:p w:rsidR="009343D2" w:rsidRDefault="009343D2" w:rsidP="009343D2">
      <w:pPr>
        <w:ind w:firstLine="680"/>
        <w:jc w:val="both"/>
        <w:rPr>
          <w:rStyle w:val="rvts0"/>
          <w:bCs/>
          <w:sz w:val="28"/>
          <w:szCs w:val="28"/>
        </w:rPr>
      </w:pPr>
      <w:r>
        <w:rPr>
          <w:sz w:val="28"/>
          <w:szCs w:val="28"/>
        </w:rPr>
        <w:t>1.2.</w:t>
      </w:r>
      <w:r w:rsidR="00103822">
        <w:rPr>
          <w:sz w:val="28"/>
          <w:szCs w:val="28"/>
        </w:rPr>
        <w:t xml:space="preserve"> Грошовою допомогою є одноразова виплата </w:t>
      </w:r>
      <w:r w:rsidR="008E43B5">
        <w:rPr>
          <w:sz w:val="28"/>
          <w:szCs w:val="28"/>
          <w:shd w:val="clear" w:color="auto" w:fill="FFFFFF"/>
        </w:rPr>
        <w:t>за рахунок коштів бюджету Черкаської міської територіальної громади</w:t>
      </w:r>
      <w:r w:rsidR="008E43B5" w:rsidRPr="00103822">
        <w:rPr>
          <w:sz w:val="28"/>
          <w:szCs w:val="28"/>
          <w:shd w:val="clear" w:color="auto" w:fill="FFFFFF"/>
        </w:rPr>
        <w:t xml:space="preserve"> </w:t>
      </w:r>
      <w:r w:rsidR="00103822" w:rsidRPr="00103822">
        <w:rPr>
          <w:sz w:val="28"/>
          <w:szCs w:val="28"/>
          <w:shd w:val="clear" w:color="auto" w:fill="FFFFFF"/>
        </w:rPr>
        <w:t>на соціально-побутові потреби (</w:t>
      </w:r>
      <w:r w:rsidR="009356A8">
        <w:rPr>
          <w:sz w:val="28"/>
          <w:szCs w:val="28"/>
          <w:shd w:val="clear" w:color="auto" w:fill="FFFFFF"/>
        </w:rPr>
        <w:t>відновлення пошкодженого житла</w:t>
      </w:r>
      <w:r w:rsidR="00103822" w:rsidRPr="00103822">
        <w:rPr>
          <w:sz w:val="28"/>
          <w:szCs w:val="28"/>
          <w:shd w:val="clear" w:color="auto" w:fill="FFFFFF"/>
        </w:rPr>
        <w:t>)</w:t>
      </w:r>
      <w:r w:rsidR="00F0512D">
        <w:rPr>
          <w:sz w:val="28"/>
          <w:szCs w:val="28"/>
          <w:lang w:eastAsia="uk-UA"/>
        </w:rPr>
        <w:t>.</w:t>
      </w:r>
    </w:p>
    <w:p w:rsidR="0069361A" w:rsidRDefault="009343D2" w:rsidP="0069361A">
      <w:pPr>
        <w:ind w:firstLine="680"/>
        <w:jc w:val="both"/>
        <w:rPr>
          <w:sz w:val="28"/>
          <w:szCs w:val="28"/>
          <w:shd w:val="clear" w:color="auto" w:fill="FFFFFF"/>
        </w:rPr>
      </w:pPr>
      <w:r w:rsidRPr="00F46280">
        <w:rPr>
          <w:rStyle w:val="rvts0"/>
          <w:bCs/>
          <w:sz w:val="28"/>
          <w:szCs w:val="28"/>
        </w:rPr>
        <w:t>1.3.</w:t>
      </w:r>
      <w:r w:rsidR="008E43B5">
        <w:rPr>
          <w:rStyle w:val="rvts0"/>
          <w:bCs/>
          <w:sz w:val="28"/>
          <w:szCs w:val="28"/>
        </w:rPr>
        <w:t xml:space="preserve"> </w:t>
      </w:r>
      <w:r w:rsidR="0069361A" w:rsidRPr="00EA04A6">
        <w:rPr>
          <w:sz w:val="28"/>
          <w:szCs w:val="28"/>
        </w:rPr>
        <w:t xml:space="preserve">Право на отримання грошової допомоги мають власники </w:t>
      </w:r>
      <w:r w:rsidR="003A64CA" w:rsidRPr="00EA04A6">
        <w:rPr>
          <w:sz w:val="28"/>
          <w:szCs w:val="28"/>
        </w:rPr>
        <w:t>пошкодженого житла</w:t>
      </w:r>
      <w:r w:rsidR="00EA04A6" w:rsidRPr="00EA04A6">
        <w:rPr>
          <w:sz w:val="28"/>
          <w:szCs w:val="28"/>
        </w:rPr>
        <w:t>, що знаходиться в межах Черкаської міської територіальної громади, незалежно від їх місця реєстрації</w:t>
      </w:r>
      <w:r w:rsidR="003A64CA" w:rsidRPr="00EA04A6">
        <w:rPr>
          <w:sz w:val="28"/>
          <w:szCs w:val="28"/>
        </w:rPr>
        <w:t xml:space="preserve"> </w:t>
      </w:r>
      <w:r w:rsidR="0069361A" w:rsidRPr="00EA04A6">
        <w:rPr>
          <w:sz w:val="28"/>
          <w:szCs w:val="28"/>
        </w:rPr>
        <w:t>(окрім громадян ворожої держави).</w:t>
      </w:r>
      <w:r w:rsidR="0069361A" w:rsidRPr="00E210D1">
        <w:rPr>
          <w:sz w:val="28"/>
          <w:szCs w:val="28"/>
          <w:shd w:val="clear" w:color="auto" w:fill="FFFFFF"/>
        </w:rPr>
        <w:t xml:space="preserve"> </w:t>
      </w:r>
    </w:p>
    <w:p w:rsidR="002912D6" w:rsidRDefault="002912D6" w:rsidP="0069361A">
      <w:pPr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69361A">
        <w:rPr>
          <w:sz w:val="28"/>
          <w:szCs w:val="28"/>
          <w:shd w:val="clear" w:color="auto" w:fill="FFFFFF"/>
        </w:rPr>
        <w:t xml:space="preserve">а отриманням грошової допомоги </w:t>
      </w:r>
      <w:r>
        <w:rPr>
          <w:sz w:val="28"/>
          <w:szCs w:val="28"/>
          <w:shd w:val="clear" w:color="auto" w:fill="FFFFFF"/>
        </w:rPr>
        <w:t xml:space="preserve">за </w:t>
      </w:r>
      <w:r w:rsidR="009356A8">
        <w:rPr>
          <w:sz w:val="28"/>
          <w:szCs w:val="28"/>
          <w:shd w:val="clear" w:color="auto" w:fill="FFFFFF"/>
        </w:rPr>
        <w:t xml:space="preserve">пошкоджене </w:t>
      </w:r>
      <w:r w:rsidR="003A64CA">
        <w:rPr>
          <w:sz w:val="28"/>
          <w:szCs w:val="28"/>
          <w:shd w:val="clear" w:color="auto" w:fill="FFFFFF"/>
        </w:rPr>
        <w:t xml:space="preserve">житло </w:t>
      </w:r>
      <w:r w:rsidR="0069361A">
        <w:rPr>
          <w:sz w:val="28"/>
          <w:szCs w:val="28"/>
          <w:shd w:val="clear" w:color="auto" w:fill="FFFFFF"/>
        </w:rPr>
        <w:t xml:space="preserve">може звернутися одна особа – власник </w:t>
      </w:r>
      <w:r w:rsidR="003A64CA" w:rsidRPr="003A64CA">
        <w:rPr>
          <w:sz w:val="28"/>
          <w:szCs w:val="28"/>
          <w:shd w:val="clear" w:color="auto" w:fill="FFFFFF"/>
        </w:rPr>
        <w:t>пошкоджен</w:t>
      </w:r>
      <w:r w:rsidR="003A64CA">
        <w:rPr>
          <w:sz w:val="28"/>
          <w:szCs w:val="28"/>
          <w:shd w:val="clear" w:color="auto" w:fill="FFFFFF"/>
        </w:rPr>
        <w:t>ого</w:t>
      </w:r>
      <w:r w:rsidR="003A64CA" w:rsidRPr="003A64CA">
        <w:rPr>
          <w:sz w:val="28"/>
          <w:szCs w:val="28"/>
          <w:shd w:val="clear" w:color="auto" w:fill="FFFFFF"/>
        </w:rPr>
        <w:t xml:space="preserve"> житл</w:t>
      </w:r>
      <w:r w:rsidR="003A64CA">
        <w:rPr>
          <w:sz w:val="28"/>
          <w:szCs w:val="28"/>
          <w:shd w:val="clear" w:color="auto" w:fill="FFFFFF"/>
        </w:rPr>
        <w:t>а</w:t>
      </w:r>
      <w:r w:rsidR="003A64CA" w:rsidRPr="003A64CA">
        <w:rPr>
          <w:sz w:val="28"/>
          <w:szCs w:val="28"/>
          <w:shd w:val="clear" w:color="auto" w:fill="FFFFFF"/>
        </w:rPr>
        <w:t xml:space="preserve"> </w:t>
      </w:r>
      <w:r w:rsidR="0069361A">
        <w:rPr>
          <w:sz w:val="28"/>
          <w:szCs w:val="28"/>
          <w:shd w:val="clear" w:color="auto" w:fill="FFFFFF"/>
        </w:rPr>
        <w:t>або</w:t>
      </w:r>
      <w:r w:rsidR="0069361A" w:rsidRPr="00544B0D">
        <w:rPr>
          <w:sz w:val="28"/>
          <w:szCs w:val="28"/>
          <w:shd w:val="clear" w:color="auto" w:fill="FFFFFF"/>
          <w:lang w:val="ru-RU"/>
        </w:rPr>
        <w:t xml:space="preserve"> на підставі довіреності</w:t>
      </w:r>
      <w:r w:rsidR="0069361A">
        <w:rPr>
          <w:sz w:val="28"/>
          <w:szCs w:val="28"/>
          <w:shd w:val="clear" w:color="auto" w:fill="FFFFFF"/>
        </w:rPr>
        <w:t xml:space="preserve"> інша </w:t>
      </w:r>
      <w:r w:rsidR="003A64CA">
        <w:rPr>
          <w:sz w:val="28"/>
          <w:szCs w:val="28"/>
          <w:shd w:val="clear" w:color="auto" w:fill="FFFFFF"/>
        </w:rPr>
        <w:t xml:space="preserve">уповноважена ним </w:t>
      </w:r>
      <w:r w:rsidR="0069361A">
        <w:rPr>
          <w:sz w:val="28"/>
          <w:szCs w:val="28"/>
          <w:shd w:val="clear" w:color="auto" w:fill="FFFFFF"/>
        </w:rPr>
        <w:t>особа (далі – отримувач).</w:t>
      </w:r>
    </w:p>
    <w:p w:rsidR="00F24A69" w:rsidRDefault="00281AEE" w:rsidP="00F24A69">
      <w:pPr>
        <w:ind w:firstLine="680"/>
        <w:jc w:val="both"/>
        <w:rPr>
          <w:sz w:val="28"/>
          <w:szCs w:val="28"/>
          <w:shd w:val="clear" w:color="auto" w:fill="FFFFFF"/>
        </w:rPr>
      </w:pPr>
      <w:r>
        <w:rPr>
          <w:rStyle w:val="rvts0"/>
          <w:sz w:val="28"/>
          <w:szCs w:val="28"/>
        </w:rPr>
        <w:t>1.4.</w:t>
      </w:r>
      <w:r w:rsidR="008E43B5">
        <w:rPr>
          <w:rStyle w:val="rvts0"/>
          <w:sz w:val="28"/>
          <w:szCs w:val="28"/>
        </w:rPr>
        <w:t xml:space="preserve"> </w:t>
      </w:r>
      <w:r w:rsidR="00F24A69">
        <w:rPr>
          <w:rStyle w:val="rvts0"/>
          <w:sz w:val="28"/>
          <w:szCs w:val="28"/>
        </w:rPr>
        <w:t xml:space="preserve">Розмір допомоги розраховується департаментом житлово-комунального комплексу Черкаської міської ради </w:t>
      </w:r>
      <w:r w:rsidR="00F24A69">
        <w:rPr>
          <w:sz w:val="28"/>
          <w:szCs w:val="28"/>
          <w:shd w:val="clear" w:color="auto" w:fill="FFFFFF"/>
        </w:rPr>
        <w:t>та відображається в акті обстеження</w:t>
      </w:r>
      <w:r w:rsidR="00F24A69" w:rsidRPr="00194675">
        <w:rPr>
          <w:bCs/>
          <w:sz w:val="28"/>
          <w:szCs w:val="28"/>
        </w:rPr>
        <w:t xml:space="preserve"> </w:t>
      </w:r>
      <w:r w:rsidR="003A64CA">
        <w:rPr>
          <w:bCs/>
          <w:sz w:val="28"/>
          <w:szCs w:val="28"/>
        </w:rPr>
        <w:t xml:space="preserve">пошкодженого житла </w:t>
      </w:r>
      <w:r w:rsidR="00F24A69">
        <w:rPr>
          <w:bCs/>
          <w:sz w:val="28"/>
          <w:szCs w:val="28"/>
        </w:rPr>
        <w:t>(далі – акт обстеження)</w:t>
      </w:r>
      <w:r w:rsidR="0036366B">
        <w:rPr>
          <w:bCs/>
          <w:sz w:val="28"/>
          <w:szCs w:val="28"/>
        </w:rPr>
        <w:t>,</w:t>
      </w:r>
      <w:r w:rsidR="00F24A69">
        <w:rPr>
          <w:bCs/>
          <w:sz w:val="28"/>
          <w:szCs w:val="28"/>
        </w:rPr>
        <w:t xml:space="preserve"> </w:t>
      </w:r>
      <w:r w:rsidR="00F24A69" w:rsidRPr="0036366B">
        <w:rPr>
          <w:sz w:val="28"/>
          <w:szCs w:val="28"/>
          <w:shd w:val="clear" w:color="auto" w:fill="FFFFFF"/>
        </w:rPr>
        <w:t xml:space="preserve">з урахуванням </w:t>
      </w:r>
      <w:r w:rsidR="003A64CA">
        <w:rPr>
          <w:sz w:val="28"/>
          <w:szCs w:val="28"/>
          <w:shd w:val="clear" w:color="auto" w:fill="FFFFFF"/>
        </w:rPr>
        <w:t xml:space="preserve">фактично отриманих пошкоджень та </w:t>
      </w:r>
      <w:r w:rsidR="0036366B" w:rsidRPr="0036366B">
        <w:rPr>
          <w:sz w:val="28"/>
          <w:szCs w:val="28"/>
          <w:shd w:val="clear" w:color="auto" w:fill="FFFFFF"/>
        </w:rPr>
        <w:t>показників усередненої вартості одиниці вимірювання,</w:t>
      </w:r>
      <w:r w:rsidR="0036366B">
        <w:rPr>
          <w:sz w:val="28"/>
          <w:szCs w:val="28"/>
          <w:shd w:val="clear" w:color="auto" w:fill="FFFFFF"/>
        </w:rPr>
        <w:t xml:space="preserve"> визначених переліком </w:t>
      </w:r>
      <w:r w:rsidR="0036366B" w:rsidRPr="0036366B">
        <w:rPr>
          <w:bCs/>
          <w:sz w:val="28"/>
          <w:szCs w:val="28"/>
          <w:shd w:val="clear" w:color="auto" w:fill="FFFFFF"/>
        </w:rPr>
        <w:t>робіт, які необхідно виконати для відновлення експлуатаційної придатності об’єкта</w:t>
      </w:r>
      <w:r w:rsidR="0036366B">
        <w:rPr>
          <w:bCs/>
          <w:sz w:val="28"/>
          <w:szCs w:val="28"/>
          <w:shd w:val="clear" w:color="auto" w:fill="FFFFFF"/>
        </w:rPr>
        <w:t xml:space="preserve">, затвердженим </w:t>
      </w:r>
      <w:r w:rsidR="00182494">
        <w:rPr>
          <w:bCs/>
          <w:sz w:val="28"/>
          <w:szCs w:val="28"/>
          <w:shd w:val="clear" w:color="auto" w:fill="FFFFFF"/>
        </w:rPr>
        <w:t>постановою Кабінету Міністрів України від 21.04.2023 № 381 «</w:t>
      </w:r>
      <w:r w:rsidR="00182494" w:rsidRPr="00182494">
        <w:rPr>
          <w:bCs/>
          <w:sz w:val="28"/>
          <w:szCs w:val="28"/>
          <w:shd w:val="clear" w:color="auto" w:fill="FFFFFF"/>
        </w:rPr>
        <w:t xml:space="preserve">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</w:t>
      </w:r>
      <w:r w:rsidR="00182494">
        <w:rPr>
          <w:bCs/>
          <w:sz w:val="28"/>
          <w:szCs w:val="28"/>
          <w:shd w:val="clear" w:color="auto" w:fill="FFFFFF"/>
        </w:rPr>
        <w:t>«</w:t>
      </w:r>
      <w:proofErr w:type="spellStart"/>
      <w:r w:rsidR="00182494" w:rsidRPr="00182494">
        <w:rPr>
          <w:bCs/>
          <w:sz w:val="28"/>
          <w:szCs w:val="28"/>
          <w:shd w:val="clear" w:color="auto" w:fill="FFFFFF"/>
        </w:rPr>
        <w:t>єВідновлення</w:t>
      </w:r>
      <w:proofErr w:type="spellEnd"/>
      <w:r w:rsidR="00182494">
        <w:rPr>
          <w:bCs/>
          <w:sz w:val="28"/>
          <w:szCs w:val="28"/>
          <w:shd w:val="clear" w:color="auto" w:fill="FFFFFF"/>
        </w:rPr>
        <w:t>».</w:t>
      </w:r>
    </w:p>
    <w:p w:rsidR="0024449D" w:rsidRPr="0024449D" w:rsidRDefault="0024449D" w:rsidP="009343D2">
      <w:pPr>
        <w:ind w:firstLine="680"/>
        <w:jc w:val="both"/>
        <w:rPr>
          <w:rStyle w:val="rvts0"/>
          <w:sz w:val="28"/>
          <w:szCs w:val="28"/>
        </w:rPr>
      </w:pPr>
    </w:p>
    <w:p w:rsidR="008E43B5" w:rsidRPr="00345301" w:rsidRDefault="008E43B5" w:rsidP="008E43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Призначення грошової допомоги</w:t>
      </w:r>
    </w:p>
    <w:p w:rsidR="008E43B5" w:rsidRDefault="008E43B5" w:rsidP="008E43B5">
      <w:pPr>
        <w:pStyle w:val="HTML0"/>
        <w:tabs>
          <w:tab w:val="clear" w:pos="916"/>
          <w:tab w:val="left" w:pos="709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271927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27192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Для призначення грошової допомоги отримувачі подають до департаменту соціальної політики Черкаської міської ради такі документи:</w:t>
      </w:r>
    </w:p>
    <w:p w:rsidR="008E43B5" w:rsidRPr="00D17E5B" w:rsidRDefault="008E43B5" w:rsidP="008E43B5">
      <w:pPr>
        <w:pStyle w:val="11"/>
        <w:ind w:left="0" w:firstLine="708"/>
        <w:jc w:val="both"/>
        <w:rPr>
          <w:bCs/>
          <w:color w:val="000000"/>
          <w:sz w:val="28"/>
          <w:szCs w:val="28"/>
        </w:rPr>
      </w:pPr>
      <w:r w:rsidRPr="00D17E5B">
        <w:rPr>
          <w:bCs/>
          <w:color w:val="000000"/>
          <w:sz w:val="28"/>
          <w:szCs w:val="28"/>
        </w:rPr>
        <w:t xml:space="preserve">заяву на ім’я міського голови м. Черкаси про виплату </w:t>
      </w:r>
      <w:r>
        <w:rPr>
          <w:bCs/>
          <w:color w:val="000000"/>
          <w:sz w:val="28"/>
          <w:szCs w:val="28"/>
        </w:rPr>
        <w:t xml:space="preserve">грошової </w:t>
      </w:r>
      <w:r w:rsidRPr="00D17E5B">
        <w:rPr>
          <w:bCs/>
          <w:color w:val="000000"/>
          <w:sz w:val="28"/>
          <w:szCs w:val="28"/>
        </w:rPr>
        <w:t>допомоги</w:t>
      </w:r>
      <w:r w:rsidRPr="00D17E5B">
        <w:rPr>
          <w:sz w:val="28"/>
          <w:szCs w:val="28"/>
        </w:rPr>
        <w:t>;</w:t>
      </w:r>
    </w:p>
    <w:p w:rsidR="008E43B5" w:rsidRDefault="008E43B5" w:rsidP="008E43B5">
      <w:pPr>
        <w:pStyle w:val="11"/>
        <w:ind w:left="0" w:firstLine="708"/>
        <w:jc w:val="both"/>
        <w:rPr>
          <w:bCs/>
          <w:color w:val="000000"/>
          <w:sz w:val="28"/>
          <w:szCs w:val="28"/>
        </w:rPr>
      </w:pPr>
      <w:r w:rsidRPr="00DF5451">
        <w:rPr>
          <w:bCs/>
          <w:color w:val="000000"/>
          <w:sz w:val="28"/>
          <w:szCs w:val="28"/>
        </w:rPr>
        <w:t>копі</w:t>
      </w:r>
      <w:r>
        <w:rPr>
          <w:bCs/>
          <w:color w:val="000000"/>
          <w:sz w:val="28"/>
          <w:szCs w:val="28"/>
        </w:rPr>
        <w:t>ю</w:t>
      </w:r>
      <w:r w:rsidRPr="00DF5451">
        <w:rPr>
          <w:bCs/>
          <w:color w:val="000000"/>
          <w:sz w:val="28"/>
          <w:szCs w:val="28"/>
        </w:rPr>
        <w:t xml:space="preserve"> документу, що посвідчує особу</w:t>
      </w:r>
      <w:r>
        <w:rPr>
          <w:bCs/>
          <w:color w:val="000000"/>
          <w:sz w:val="28"/>
          <w:szCs w:val="28"/>
        </w:rPr>
        <w:t xml:space="preserve"> отримувача;</w:t>
      </w:r>
    </w:p>
    <w:p w:rsidR="008E43B5" w:rsidRPr="00CF2949" w:rsidRDefault="008E43B5" w:rsidP="008E43B5">
      <w:pPr>
        <w:pStyle w:val="11"/>
        <w:ind w:left="0" w:firstLine="708"/>
        <w:jc w:val="both"/>
        <w:rPr>
          <w:bCs/>
          <w:color w:val="000000"/>
          <w:sz w:val="28"/>
          <w:szCs w:val="28"/>
        </w:rPr>
      </w:pPr>
      <w:r w:rsidRPr="00DF5451">
        <w:rPr>
          <w:bCs/>
          <w:color w:val="000000"/>
          <w:sz w:val="28"/>
          <w:szCs w:val="28"/>
        </w:rPr>
        <w:t xml:space="preserve">копію довідки про присвоєння </w:t>
      </w:r>
      <w:r>
        <w:rPr>
          <w:bCs/>
          <w:color w:val="000000"/>
          <w:sz w:val="28"/>
          <w:szCs w:val="28"/>
        </w:rPr>
        <w:t xml:space="preserve">реєстраційного </w:t>
      </w:r>
      <w:r w:rsidRPr="00DF5451">
        <w:rPr>
          <w:bCs/>
          <w:color w:val="000000"/>
          <w:sz w:val="28"/>
          <w:szCs w:val="28"/>
        </w:rPr>
        <w:t xml:space="preserve">номера </w:t>
      </w:r>
      <w:r>
        <w:rPr>
          <w:bCs/>
          <w:color w:val="000000"/>
          <w:sz w:val="28"/>
          <w:szCs w:val="28"/>
        </w:rPr>
        <w:t xml:space="preserve">облікової картки </w:t>
      </w:r>
      <w:r w:rsidRPr="00DF5451">
        <w:rPr>
          <w:bCs/>
          <w:color w:val="000000"/>
          <w:sz w:val="28"/>
          <w:szCs w:val="28"/>
        </w:rPr>
        <w:t xml:space="preserve">платника податків </w:t>
      </w:r>
      <w:r>
        <w:rPr>
          <w:bCs/>
          <w:color w:val="000000"/>
          <w:sz w:val="28"/>
          <w:szCs w:val="28"/>
        </w:rPr>
        <w:t xml:space="preserve">отримувача </w:t>
      </w:r>
      <w:r w:rsidRPr="00DF5451">
        <w:rPr>
          <w:bCs/>
          <w:color w:val="000000"/>
          <w:sz w:val="28"/>
          <w:szCs w:val="28"/>
        </w:rPr>
        <w:t xml:space="preserve">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</w:t>
      </w:r>
      <w:r>
        <w:rPr>
          <w:bCs/>
          <w:color w:val="000000"/>
          <w:sz w:val="28"/>
          <w:szCs w:val="28"/>
        </w:rPr>
        <w:t>Д</w:t>
      </w:r>
      <w:r w:rsidRPr="00DF5451">
        <w:rPr>
          <w:bCs/>
          <w:color w:val="000000"/>
          <w:sz w:val="28"/>
          <w:szCs w:val="28"/>
        </w:rPr>
        <w:t xml:space="preserve">ержавної податкової служби і </w:t>
      </w:r>
      <w:r w:rsidRPr="00DF5451">
        <w:rPr>
          <w:bCs/>
          <w:color w:val="000000"/>
          <w:sz w:val="28"/>
          <w:szCs w:val="28"/>
        </w:rPr>
        <w:lastRenderedPageBreak/>
        <w:t>мають відмітку у паспорті</w:t>
      </w:r>
      <w:r>
        <w:rPr>
          <w:bCs/>
          <w:color w:val="000000"/>
          <w:sz w:val="28"/>
          <w:szCs w:val="28"/>
        </w:rPr>
        <w:t xml:space="preserve"> / запис в електронному безконтактному носії або в паспорті проставлено слово «відмова»)»</w:t>
      </w:r>
      <w:r w:rsidRPr="00DF5451">
        <w:rPr>
          <w:bCs/>
          <w:color w:val="000000"/>
          <w:sz w:val="28"/>
          <w:szCs w:val="28"/>
        </w:rPr>
        <w:t>;</w:t>
      </w:r>
    </w:p>
    <w:p w:rsidR="004B2BBC" w:rsidRDefault="008E43B5" w:rsidP="004B2BBC">
      <w:pPr>
        <w:pStyle w:val="11"/>
        <w:tabs>
          <w:tab w:val="left" w:pos="709"/>
          <w:tab w:val="left" w:pos="770"/>
          <w:tab w:val="left" w:pos="851"/>
          <w:tab w:val="left" w:pos="993"/>
        </w:tabs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4B2BBC">
        <w:rPr>
          <w:bCs/>
          <w:color w:val="000000"/>
          <w:sz w:val="28"/>
          <w:szCs w:val="28"/>
        </w:rPr>
        <w:t xml:space="preserve">копію документа, що підтверджує право власності на </w:t>
      </w:r>
      <w:r w:rsidR="003A64CA">
        <w:rPr>
          <w:bCs/>
          <w:color w:val="000000"/>
          <w:sz w:val="28"/>
          <w:szCs w:val="28"/>
        </w:rPr>
        <w:t xml:space="preserve">пошкоджене </w:t>
      </w:r>
      <w:r w:rsidR="004B2BBC">
        <w:rPr>
          <w:bCs/>
          <w:color w:val="000000"/>
          <w:sz w:val="28"/>
          <w:szCs w:val="28"/>
        </w:rPr>
        <w:t>житло;</w:t>
      </w:r>
    </w:p>
    <w:p w:rsidR="005319CD" w:rsidRDefault="005319CD" w:rsidP="004B2BBC">
      <w:pPr>
        <w:pStyle w:val="11"/>
        <w:tabs>
          <w:tab w:val="left" w:pos="709"/>
          <w:tab w:val="left" w:pos="770"/>
          <w:tab w:val="left" w:pos="851"/>
          <w:tab w:val="left" w:pos="993"/>
        </w:tabs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довіреність про право представляти інтереси власника пошкодженого житл</w:t>
      </w:r>
      <w:r w:rsidR="003A64CA">
        <w:rPr>
          <w:bCs/>
          <w:color w:val="000000"/>
          <w:sz w:val="28"/>
          <w:szCs w:val="28"/>
        </w:rPr>
        <w:t>а</w:t>
      </w:r>
      <w:r w:rsidR="00A9726A" w:rsidRPr="00A9726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(за потреби);</w:t>
      </w:r>
    </w:p>
    <w:p w:rsidR="008E43B5" w:rsidRDefault="00F7260C" w:rsidP="000F0681">
      <w:pPr>
        <w:pStyle w:val="11"/>
        <w:tabs>
          <w:tab w:val="left" w:pos="709"/>
          <w:tab w:val="left" w:pos="770"/>
          <w:tab w:val="left" w:pos="851"/>
          <w:tab w:val="left" w:pos="993"/>
        </w:tabs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E43B5" w:rsidRPr="00DF5451">
        <w:rPr>
          <w:bCs/>
          <w:color w:val="000000"/>
          <w:sz w:val="28"/>
          <w:szCs w:val="28"/>
        </w:rPr>
        <w:t>реквізити банківського рахунку для перерахування коштів</w:t>
      </w:r>
      <w:r w:rsidR="00842C93">
        <w:rPr>
          <w:bCs/>
          <w:color w:val="000000"/>
          <w:sz w:val="28"/>
          <w:szCs w:val="28"/>
        </w:rPr>
        <w:t>.</w:t>
      </w:r>
    </w:p>
    <w:p w:rsidR="008E43B5" w:rsidRDefault="008E43B5" w:rsidP="008E43B5">
      <w:pPr>
        <w:pStyle w:val="11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>Під час подачі заяви обов’язково пред’являються оригінали документів.</w:t>
      </w:r>
    </w:p>
    <w:p w:rsidR="0059243B" w:rsidRDefault="004B2BBC" w:rsidP="008E43B5">
      <w:pPr>
        <w:pStyle w:val="11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 </w:t>
      </w:r>
      <w:r w:rsidR="003A64CA">
        <w:rPr>
          <w:bCs/>
          <w:sz w:val="28"/>
          <w:szCs w:val="28"/>
        </w:rPr>
        <w:t xml:space="preserve">Акт обстеження </w:t>
      </w:r>
      <w:r w:rsidR="00C15683">
        <w:rPr>
          <w:bCs/>
          <w:sz w:val="28"/>
          <w:szCs w:val="28"/>
        </w:rPr>
        <w:t xml:space="preserve">департаменту соціальної політики Черкаської міської ради надає </w:t>
      </w:r>
      <w:r w:rsidR="003A64CA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епартамент житлово-комунального комплексу Черкаської міської ради. </w:t>
      </w:r>
      <w:r w:rsidR="0075082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акті </w:t>
      </w:r>
      <w:r w:rsidR="00194675">
        <w:rPr>
          <w:bCs/>
          <w:sz w:val="28"/>
          <w:szCs w:val="28"/>
        </w:rPr>
        <w:t xml:space="preserve">обстеження </w:t>
      </w:r>
      <w:r>
        <w:rPr>
          <w:bCs/>
          <w:sz w:val="28"/>
          <w:szCs w:val="28"/>
        </w:rPr>
        <w:t>зазначається: прізвище, ім’я</w:t>
      </w:r>
      <w:r w:rsidR="00842C93">
        <w:rPr>
          <w:bCs/>
          <w:sz w:val="28"/>
          <w:szCs w:val="28"/>
        </w:rPr>
        <w:t xml:space="preserve"> та по-батькові власника </w:t>
      </w:r>
      <w:r w:rsidR="003A64CA">
        <w:rPr>
          <w:bCs/>
          <w:sz w:val="28"/>
          <w:szCs w:val="28"/>
        </w:rPr>
        <w:t xml:space="preserve">пошкодженого </w:t>
      </w:r>
      <w:r w:rsidR="00842C93">
        <w:rPr>
          <w:bCs/>
          <w:sz w:val="28"/>
          <w:szCs w:val="28"/>
        </w:rPr>
        <w:t>житл</w:t>
      </w:r>
      <w:r w:rsidR="003A64CA">
        <w:rPr>
          <w:bCs/>
          <w:sz w:val="28"/>
          <w:szCs w:val="28"/>
        </w:rPr>
        <w:t>а</w:t>
      </w:r>
      <w:r w:rsidR="00842C93">
        <w:rPr>
          <w:bCs/>
          <w:sz w:val="28"/>
          <w:szCs w:val="28"/>
        </w:rPr>
        <w:t xml:space="preserve">, </w:t>
      </w:r>
      <w:r w:rsidR="00A9726A" w:rsidRPr="00182494">
        <w:rPr>
          <w:bCs/>
          <w:sz w:val="28"/>
          <w:szCs w:val="28"/>
        </w:rPr>
        <w:t>перелік та опис пошкоджень</w:t>
      </w:r>
      <w:r w:rsidR="0059243B" w:rsidRPr="00182494">
        <w:rPr>
          <w:bCs/>
          <w:sz w:val="28"/>
          <w:szCs w:val="28"/>
        </w:rPr>
        <w:t xml:space="preserve">, </w:t>
      </w:r>
      <w:r w:rsidR="00A9726A" w:rsidRPr="00182494">
        <w:rPr>
          <w:bCs/>
          <w:sz w:val="28"/>
          <w:szCs w:val="28"/>
        </w:rPr>
        <w:t>розрахунок розміру грошової допомоги із зазначенням її складових,</w:t>
      </w:r>
      <w:r w:rsidR="00A9726A">
        <w:rPr>
          <w:bCs/>
          <w:sz w:val="28"/>
          <w:szCs w:val="28"/>
        </w:rPr>
        <w:t xml:space="preserve"> загальна </w:t>
      </w:r>
      <w:r w:rsidR="0059243B">
        <w:rPr>
          <w:bCs/>
          <w:sz w:val="28"/>
          <w:szCs w:val="28"/>
        </w:rPr>
        <w:t>сума грошової допомоги</w:t>
      </w:r>
      <w:r w:rsidR="006946C8">
        <w:rPr>
          <w:bCs/>
          <w:sz w:val="28"/>
          <w:szCs w:val="28"/>
        </w:rPr>
        <w:t>,</w:t>
      </w:r>
      <w:r w:rsidR="00614229">
        <w:rPr>
          <w:bCs/>
          <w:sz w:val="28"/>
          <w:szCs w:val="28"/>
        </w:rPr>
        <w:t xml:space="preserve"> заокруглена до </w:t>
      </w:r>
      <w:r w:rsidR="006946C8">
        <w:rPr>
          <w:bCs/>
          <w:sz w:val="28"/>
          <w:szCs w:val="28"/>
        </w:rPr>
        <w:t>суми кратній 1 (одній) грив</w:t>
      </w:r>
      <w:r w:rsidR="00614229">
        <w:rPr>
          <w:bCs/>
          <w:sz w:val="28"/>
          <w:szCs w:val="28"/>
        </w:rPr>
        <w:t>н</w:t>
      </w:r>
      <w:r w:rsidR="006946C8">
        <w:rPr>
          <w:bCs/>
          <w:sz w:val="28"/>
          <w:szCs w:val="28"/>
        </w:rPr>
        <w:t>і</w:t>
      </w:r>
      <w:r w:rsidR="00842C9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E43B5" w:rsidRDefault="00C624B0" w:rsidP="004B2BBC">
      <w:pPr>
        <w:pStyle w:val="11"/>
        <w:tabs>
          <w:tab w:val="left" w:pos="709"/>
        </w:tabs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8E43B5" w:rsidRPr="00E26DFA">
        <w:rPr>
          <w:bCs/>
          <w:color w:val="000000"/>
          <w:sz w:val="28"/>
          <w:szCs w:val="28"/>
          <w:lang w:val="ru-RU"/>
        </w:rPr>
        <w:t>2.</w:t>
      </w:r>
      <w:r w:rsidR="006946C8" w:rsidRPr="006946C8">
        <w:rPr>
          <w:bCs/>
          <w:color w:val="000000"/>
          <w:sz w:val="28"/>
          <w:szCs w:val="28"/>
          <w:lang w:val="ru-RU"/>
        </w:rPr>
        <w:t>3</w:t>
      </w:r>
      <w:r w:rsidR="008E43B5" w:rsidRPr="00E26DFA">
        <w:rPr>
          <w:bCs/>
          <w:color w:val="000000"/>
          <w:sz w:val="28"/>
          <w:szCs w:val="28"/>
          <w:lang w:val="ru-RU"/>
        </w:rPr>
        <w:t xml:space="preserve">. </w:t>
      </w:r>
      <w:r w:rsidR="008E43B5">
        <w:rPr>
          <w:bCs/>
          <w:color w:val="000000"/>
          <w:sz w:val="28"/>
          <w:szCs w:val="28"/>
        </w:rPr>
        <w:t>Прийом документів для призначення грошової допомоги здійснюється до 1</w:t>
      </w:r>
      <w:r w:rsidR="00C15683">
        <w:rPr>
          <w:bCs/>
          <w:color w:val="000000"/>
          <w:sz w:val="28"/>
          <w:szCs w:val="28"/>
        </w:rPr>
        <w:t>5</w:t>
      </w:r>
      <w:r w:rsidR="008E43B5">
        <w:rPr>
          <w:bCs/>
          <w:color w:val="000000"/>
          <w:sz w:val="28"/>
          <w:szCs w:val="28"/>
        </w:rPr>
        <w:t xml:space="preserve"> грудня поточного року.</w:t>
      </w:r>
    </w:p>
    <w:p w:rsidR="008E43B5" w:rsidRDefault="008E43B5" w:rsidP="008E43B5">
      <w:pPr>
        <w:tabs>
          <w:tab w:val="left" w:pos="851"/>
          <w:tab w:val="left" w:pos="1134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E43B5" w:rsidRPr="005B34BC" w:rsidRDefault="008E43B5" w:rsidP="008E43B5">
      <w:pPr>
        <w:pStyle w:val="Default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E7A38">
        <w:rPr>
          <w:sz w:val="28"/>
          <w:szCs w:val="28"/>
          <w:lang w:val="uk-UA"/>
        </w:rPr>
        <w:t>.</w:t>
      </w:r>
      <w:r w:rsidRPr="005D37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Виплата </w:t>
      </w:r>
      <w:r w:rsidRPr="00056FCC">
        <w:rPr>
          <w:sz w:val="28"/>
          <w:szCs w:val="28"/>
          <w:lang w:val="uk-UA"/>
        </w:rPr>
        <w:t>грошов</w:t>
      </w:r>
      <w:r>
        <w:rPr>
          <w:sz w:val="28"/>
          <w:szCs w:val="28"/>
          <w:lang w:val="uk-UA"/>
        </w:rPr>
        <w:t>ої</w:t>
      </w:r>
      <w:r w:rsidRPr="00056FCC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056FCC">
        <w:rPr>
          <w:sz w:val="28"/>
          <w:szCs w:val="28"/>
          <w:lang w:val="uk-UA"/>
        </w:rPr>
        <w:t xml:space="preserve"> </w:t>
      </w:r>
    </w:p>
    <w:p w:rsidR="008E43B5" w:rsidRDefault="008E43B5" w:rsidP="008E43B5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11FF6">
        <w:rPr>
          <w:sz w:val="28"/>
          <w:szCs w:val="28"/>
        </w:rPr>
        <w:t xml:space="preserve">Головним розпорядником коштів, передбачених у </w:t>
      </w:r>
      <w:r w:rsidRPr="005F3E4E">
        <w:rPr>
          <w:sz w:val="28"/>
          <w:szCs w:val="28"/>
        </w:rPr>
        <w:t>бюджет</w:t>
      </w:r>
      <w:r>
        <w:rPr>
          <w:sz w:val="28"/>
          <w:szCs w:val="28"/>
        </w:rPr>
        <w:t>і Черкаської міської територіальної громади</w:t>
      </w:r>
      <w:r w:rsidRPr="00611FF6">
        <w:rPr>
          <w:sz w:val="28"/>
          <w:szCs w:val="28"/>
        </w:rPr>
        <w:t xml:space="preserve"> для надання </w:t>
      </w:r>
      <w:r>
        <w:rPr>
          <w:sz w:val="28"/>
          <w:szCs w:val="28"/>
        </w:rPr>
        <w:t xml:space="preserve">грошової </w:t>
      </w:r>
      <w:r w:rsidRPr="00611FF6">
        <w:rPr>
          <w:sz w:val="28"/>
          <w:szCs w:val="28"/>
        </w:rPr>
        <w:t>допомоги</w:t>
      </w:r>
      <w:r>
        <w:rPr>
          <w:sz w:val="28"/>
          <w:szCs w:val="28"/>
        </w:rPr>
        <w:t xml:space="preserve">, </w:t>
      </w:r>
      <w:r w:rsidRPr="00611FF6">
        <w:rPr>
          <w:sz w:val="28"/>
          <w:szCs w:val="28"/>
        </w:rPr>
        <w:t>є департамент соціальної політики Черкаської міської ради</w:t>
      </w:r>
      <w:r>
        <w:rPr>
          <w:sz w:val="28"/>
          <w:szCs w:val="28"/>
        </w:rPr>
        <w:t>.</w:t>
      </w:r>
    </w:p>
    <w:p w:rsidR="008E43B5" w:rsidRDefault="008E43B5" w:rsidP="008E43B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64CA">
        <w:rPr>
          <w:bCs/>
          <w:sz w:val="28"/>
          <w:szCs w:val="28"/>
        </w:rPr>
        <w:t xml:space="preserve">Підставою для </w:t>
      </w:r>
      <w:r w:rsidR="003A64CA">
        <w:rPr>
          <w:sz w:val="28"/>
          <w:szCs w:val="28"/>
        </w:rPr>
        <w:t xml:space="preserve">виплати грошової допомоги є розпорядження міського голови про виділення коштів, підготовлене головним розпорядником коштів на підставі документів, зазначених у пунктах </w:t>
      </w:r>
      <w:r w:rsidR="003A64CA" w:rsidRPr="00F96F78">
        <w:rPr>
          <w:sz w:val="28"/>
          <w:szCs w:val="28"/>
          <w:lang w:val="ru-RU"/>
        </w:rPr>
        <w:t>2</w:t>
      </w:r>
      <w:r w:rsidR="003A64CA">
        <w:rPr>
          <w:sz w:val="28"/>
          <w:szCs w:val="28"/>
        </w:rPr>
        <w:t>.</w:t>
      </w:r>
      <w:r w:rsidR="003A64CA" w:rsidRPr="00F96F78">
        <w:rPr>
          <w:sz w:val="28"/>
          <w:szCs w:val="28"/>
          <w:lang w:val="ru-RU"/>
        </w:rPr>
        <w:t>1</w:t>
      </w:r>
      <w:r w:rsidR="003A64CA">
        <w:rPr>
          <w:sz w:val="28"/>
          <w:szCs w:val="28"/>
        </w:rPr>
        <w:t>., 2.2.</w:t>
      </w:r>
      <w:r w:rsidR="003A64CA" w:rsidRPr="00271927">
        <w:rPr>
          <w:sz w:val="28"/>
          <w:szCs w:val="28"/>
        </w:rPr>
        <w:t xml:space="preserve"> </w:t>
      </w:r>
      <w:r w:rsidR="003A64CA">
        <w:rPr>
          <w:sz w:val="28"/>
          <w:szCs w:val="28"/>
        </w:rPr>
        <w:t>цього порядку.</w:t>
      </w:r>
    </w:p>
    <w:p w:rsidR="008E43B5" w:rsidRDefault="008E43B5" w:rsidP="008E43B5">
      <w:pPr>
        <w:ind w:right="-2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 w:rsidR="003A64CA" w:rsidRPr="003A64CA">
        <w:rPr>
          <w:bCs/>
          <w:sz w:val="28"/>
          <w:szCs w:val="28"/>
        </w:rPr>
        <w:t>Виплата грошової допомоги здійснюється за умови наявності коштів бюджету Черкаської міської територіальної громади, виділених на зазначені цілі, та в межах затверджених асигнувань через перерахування коштів на рахунки отримувачів допомоги, відкриті ними у банківських установах.</w:t>
      </w:r>
    </w:p>
    <w:p w:rsidR="00544B0D" w:rsidRDefault="00544B0D" w:rsidP="008E43B5">
      <w:pPr>
        <w:ind w:right="-21" w:firstLine="708"/>
        <w:jc w:val="both"/>
        <w:rPr>
          <w:sz w:val="28"/>
          <w:szCs w:val="28"/>
        </w:rPr>
      </w:pPr>
    </w:p>
    <w:p w:rsidR="00DD3599" w:rsidRPr="003A64CA" w:rsidRDefault="00DD3599">
      <w:pPr>
        <w:pStyle w:val="HTML0"/>
        <w:rPr>
          <w:rFonts w:ascii="Times New Roman" w:hAnsi="Times New Roman" w:cs="Times New Roman"/>
          <w:bCs/>
          <w:sz w:val="28"/>
          <w:szCs w:val="28"/>
        </w:rPr>
      </w:pPr>
    </w:p>
    <w:p w:rsidR="004B2BBC" w:rsidRDefault="004B2BBC">
      <w:pPr>
        <w:pStyle w:val="HTML0"/>
        <w:rPr>
          <w:rFonts w:ascii="Times New Roman" w:hAnsi="Times New Roman" w:cs="Times New Roman"/>
          <w:bCs/>
          <w:sz w:val="28"/>
          <w:szCs w:val="28"/>
        </w:rPr>
      </w:pPr>
    </w:p>
    <w:p w:rsidR="002D60FC" w:rsidRDefault="00DD3599">
      <w:pPr>
        <w:pStyle w:val="HTML0"/>
      </w:pPr>
      <w:r>
        <w:rPr>
          <w:rFonts w:ascii="Times New Roman" w:hAnsi="Times New Roman" w:cs="Times New Roman"/>
          <w:bCs/>
          <w:sz w:val="28"/>
          <w:szCs w:val="28"/>
        </w:rPr>
        <w:t>В. о. д</w:t>
      </w:r>
      <w:r w:rsidR="002D60FC">
        <w:rPr>
          <w:rFonts w:ascii="Times New Roman" w:hAnsi="Times New Roman" w:cs="Times New Roman"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60FC">
        <w:rPr>
          <w:rFonts w:ascii="Times New Roman" w:hAnsi="Times New Roman" w:cs="Times New Roman"/>
          <w:bCs/>
          <w:sz w:val="28"/>
          <w:szCs w:val="28"/>
        </w:rPr>
        <w:t xml:space="preserve"> департаменту </w:t>
      </w:r>
    </w:p>
    <w:p w:rsidR="00AE267C" w:rsidRDefault="002D60FC" w:rsidP="00F910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соціальної політики                               </w:t>
      </w:r>
      <w:r w:rsidR="00F910C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B1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D3599">
        <w:rPr>
          <w:rFonts w:ascii="Times New Roman" w:hAnsi="Times New Roman" w:cs="Times New Roman"/>
          <w:bCs/>
          <w:sz w:val="28"/>
          <w:szCs w:val="28"/>
        </w:rPr>
        <w:t>Юлія НІКОНЕНКО</w:t>
      </w:r>
    </w:p>
    <w:p w:rsidR="00923A05" w:rsidRDefault="00923A05">
      <w:pPr>
        <w:ind w:left="7788" w:right="12" w:firstLine="22"/>
        <w:jc w:val="right"/>
        <w:rPr>
          <w:sz w:val="28"/>
        </w:rPr>
      </w:pPr>
    </w:p>
    <w:sectPr w:rsidR="00923A05" w:rsidSect="000612EB">
      <w:pgSz w:w="11906" w:h="16838"/>
      <w:pgMar w:top="851" w:right="851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A716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0A240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E267C"/>
    <w:rsid w:val="000612EB"/>
    <w:rsid w:val="000B1474"/>
    <w:rsid w:val="000F0681"/>
    <w:rsid w:val="000F53BD"/>
    <w:rsid w:val="00103822"/>
    <w:rsid w:val="0014114C"/>
    <w:rsid w:val="00182494"/>
    <w:rsid w:val="00194675"/>
    <w:rsid w:val="001B73F0"/>
    <w:rsid w:val="002369C6"/>
    <w:rsid w:val="00237B16"/>
    <w:rsid w:val="0024449D"/>
    <w:rsid w:val="002511E5"/>
    <w:rsid w:val="002561E6"/>
    <w:rsid w:val="00263407"/>
    <w:rsid w:val="00273588"/>
    <w:rsid w:val="00281AEE"/>
    <w:rsid w:val="002912D6"/>
    <w:rsid w:val="00296414"/>
    <w:rsid w:val="002C6E8E"/>
    <w:rsid w:val="002D3C8C"/>
    <w:rsid w:val="002D60FC"/>
    <w:rsid w:val="002F3252"/>
    <w:rsid w:val="002F41D9"/>
    <w:rsid w:val="0036366B"/>
    <w:rsid w:val="003A64CA"/>
    <w:rsid w:val="003C09FF"/>
    <w:rsid w:val="003C28BE"/>
    <w:rsid w:val="003D2244"/>
    <w:rsid w:val="00407480"/>
    <w:rsid w:val="004B2BBC"/>
    <w:rsid w:val="004C2A94"/>
    <w:rsid w:val="004E1977"/>
    <w:rsid w:val="004F5CB9"/>
    <w:rsid w:val="005319CD"/>
    <w:rsid w:val="00544B0D"/>
    <w:rsid w:val="0059243B"/>
    <w:rsid w:val="005B153E"/>
    <w:rsid w:val="005C2C0B"/>
    <w:rsid w:val="005F362D"/>
    <w:rsid w:val="00603A59"/>
    <w:rsid w:val="00614229"/>
    <w:rsid w:val="00660238"/>
    <w:rsid w:val="0068025F"/>
    <w:rsid w:val="0069356C"/>
    <w:rsid w:val="0069361A"/>
    <w:rsid w:val="006946C8"/>
    <w:rsid w:val="00706979"/>
    <w:rsid w:val="00727BF0"/>
    <w:rsid w:val="0074134C"/>
    <w:rsid w:val="007470E3"/>
    <w:rsid w:val="00750828"/>
    <w:rsid w:val="0083728F"/>
    <w:rsid w:val="00842C93"/>
    <w:rsid w:val="00887389"/>
    <w:rsid w:val="00894CA3"/>
    <w:rsid w:val="008C580F"/>
    <w:rsid w:val="008C71B1"/>
    <w:rsid w:val="008E43B5"/>
    <w:rsid w:val="00923A05"/>
    <w:rsid w:val="009343D2"/>
    <w:rsid w:val="009356A8"/>
    <w:rsid w:val="00992AAC"/>
    <w:rsid w:val="009B3F41"/>
    <w:rsid w:val="009E6A62"/>
    <w:rsid w:val="00A50793"/>
    <w:rsid w:val="00A5496A"/>
    <w:rsid w:val="00A9726A"/>
    <w:rsid w:val="00AE267C"/>
    <w:rsid w:val="00B07C50"/>
    <w:rsid w:val="00B56004"/>
    <w:rsid w:val="00B57FDD"/>
    <w:rsid w:val="00B92F55"/>
    <w:rsid w:val="00BD326F"/>
    <w:rsid w:val="00C059C1"/>
    <w:rsid w:val="00C0640B"/>
    <w:rsid w:val="00C15683"/>
    <w:rsid w:val="00C215CE"/>
    <w:rsid w:val="00C31E79"/>
    <w:rsid w:val="00C41D33"/>
    <w:rsid w:val="00C624B0"/>
    <w:rsid w:val="00C9305F"/>
    <w:rsid w:val="00CB2206"/>
    <w:rsid w:val="00CC378C"/>
    <w:rsid w:val="00CD1155"/>
    <w:rsid w:val="00CE7138"/>
    <w:rsid w:val="00D223D9"/>
    <w:rsid w:val="00D656B8"/>
    <w:rsid w:val="00DB0E78"/>
    <w:rsid w:val="00DB10A1"/>
    <w:rsid w:val="00DD3599"/>
    <w:rsid w:val="00DE6034"/>
    <w:rsid w:val="00DF1416"/>
    <w:rsid w:val="00DF2943"/>
    <w:rsid w:val="00E3279B"/>
    <w:rsid w:val="00E5346C"/>
    <w:rsid w:val="00E704AF"/>
    <w:rsid w:val="00E72B6A"/>
    <w:rsid w:val="00E777AE"/>
    <w:rsid w:val="00EA04A6"/>
    <w:rsid w:val="00ED6406"/>
    <w:rsid w:val="00EE6508"/>
    <w:rsid w:val="00F015CC"/>
    <w:rsid w:val="00F0512D"/>
    <w:rsid w:val="00F24A69"/>
    <w:rsid w:val="00F46280"/>
    <w:rsid w:val="00F7260C"/>
    <w:rsid w:val="00F910CC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9F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09FF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09FF"/>
  </w:style>
  <w:style w:type="character" w:customStyle="1" w:styleId="WW8Num1z1">
    <w:name w:val="WW8Num1z1"/>
    <w:rsid w:val="003C09FF"/>
  </w:style>
  <w:style w:type="character" w:customStyle="1" w:styleId="WW8Num1z2">
    <w:name w:val="WW8Num1z2"/>
    <w:rsid w:val="003C09FF"/>
  </w:style>
  <w:style w:type="character" w:customStyle="1" w:styleId="WW8Num1z3">
    <w:name w:val="WW8Num1z3"/>
    <w:rsid w:val="003C09FF"/>
  </w:style>
  <w:style w:type="character" w:customStyle="1" w:styleId="WW8Num1z4">
    <w:name w:val="WW8Num1z4"/>
    <w:rsid w:val="003C09FF"/>
  </w:style>
  <w:style w:type="character" w:customStyle="1" w:styleId="WW8Num1z5">
    <w:name w:val="WW8Num1z5"/>
    <w:rsid w:val="003C09FF"/>
  </w:style>
  <w:style w:type="character" w:customStyle="1" w:styleId="WW8Num1z6">
    <w:name w:val="WW8Num1z6"/>
    <w:rsid w:val="003C09FF"/>
  </w:style>
  <w:style w:type="character" w:customStyle="1" w:styleId="WW8Num1z7">
    <w:name w:val="WW8Num1z7"/>
    <w:rsid w:val="003C09FF"/>
  </w:style>
  <w:style w:type="character" w:customStyle="1" w:styleId="WW8Num1z8">
    <w:name w:val="WW8Num1z8"/>
    <w:rsid w:val="003C09FF"/>
  </w:style>
  <w:style w:type="character" w:customStyle="1" w:styleId="WW8Num2z0">
    <w:name w:val="WW8Num2z0"/>
    <w:rsid w:val="003C09FF"/>
    <w:rPr>
      <w:rFonts w:hint="default"/>
    </w:rPr>
  </w:style>
  <w:style w:type="character" w:customStyle="1" w:styleId="10">
    <w:name w:val="Основной шрифт абзаца1"/>
    <w:rsid w:val="003C09FF"/>
  </w:style>
  <w:style w:type="character" w:customStyle="1" w:styleId="HTML">
    <w:name w:val="Стандартный HTML Знак"/>
    <w:rsid w:val="003C09FF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qFormat/>
    <w:rsid w:val="003C09FF"/>
    <w:rPr>
      <w:b/>
      <w:bCs/>
    </w:rPr>
  </w:style>
  <w:style w:type="character" w:customStyle="1" w:styleId="spelle">
    <w:name w:val="spelle"/>
    <w:basedOn w:val="10"/>
    <w:rsid w:val="003C09FF"/>
  </w:style>
  <w:style w:type="character" w:styleId="a4">
    <w:name w:val="Emphasis"/>
    <w:qFormat/>
    <w:rsid w:val="003C09FF"/>
    <w:rPr>
      <w:i/>
      <w:iCs/>
    </w:rPr>
  </w:style>
  <w:style w:type="character" w:customStyle="1" w:styleId="rvts0">
    <w:name w:val="rvts0"/>
    <w:basedOn w:val="10"/>
    <w:rsid w:val="003C09FF"/>
  </w:style>
  <w:style w:type="character" w:customStyle="1" w:styleId="a5">
    <w:name w:val="Символ нумерації"/>
    <w:rsid w:val="003C09FF"/>
  </w:style>
  <w:style w:type="paragraph" w:customStyle="1" w:styleId="a6">
    <w:name w:val="Заголовок"/>
    <w:basedOn w:val="a"/>
    <w:next w:val="a7"/>
    <w:rsid w:val="003C09FF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rsid w:val="003C09FF"/>
    <w:pPr>
      <w:jc w:val="both"/>
    </w:pPr>
    <w:rPr>
      <w:sz w:val="28"/>
      <w:szCs w:val="20"/>
    </w:rPr>
  </w:style>
  <w:style w:type="paragraph" w:styleId="a8">
    <w:name w:val="List"/>
    <w:basedOn w:val="a7"/>
    <w:rsid w:val="003C09FF"/>
    <w:rPr>
      <w:rFonts w:cs="Lucida Sans"/>
      <w:sz w:val="24"/>
    </w:rPr>
  </w:style>
  <w:style w:type="paragraph" w:styleId="a9">
    <w:name w:val="caption"/>
    <w:basedOn w:val="a"/>
    <w:qFormat/>
    <w:rsid w:val="003C09FF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rsid w:val="003C09FF"/>
    <w:pPr>
      <w:suppressLineNumbers/>
    </w:pPr>
    <w:rPr>
      <w:rFonts w:cs="Lucida Sans"/>
    </w:rPr>
  </w:style>
  <w:style w:type="paragraph" w:customStyle="1" w:styleId="Default">
    <w:name w:val="Default"/>
    <w:rsid w:val="003C09FF"/>
    <w:pPr>
      <w:suppressAutoHyphens/>
      <w:autoSpaceDE w:val="0"/>
    </w:pPr>
    <w:rPr>
      <w:color w:val="000000"/>
      <w:sz w:val="24"/>
      <w:szCs w:val="24"/>
      <w:lang w:val="ru-RU" w:eastAsia="zh-CN"/>
    </w:rPr>
  </w:style>
  <w:style w:type="paragraph" w:styleId="HTML0">
    <w:name w:val="HTML Preformatted"/>
    <w:basedOn w:val="a"/>
    <w:rsid w:val="003C0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40">
    <w:name w:val="a4"/>
    <w:basedOn w:val="a"/>
    <w:rsid w:val="003C09FF"/>
    <w:pPr>
      <w:spacing w:before="280" w:after="280"/>
    </w:pPr>
    <w:rPr>
      <w:lang w:val="ru-RU"/>
    </w:rPr>
  </w:style>
  <w:style w:type="paragraph" w:customStyle="1" w:styleId="a50">
    <w:name w:val="a5"/>
    <w:basedOn w:val="a"/>
    <w:rsid w:val="003C09FF"/>
    <w:pPr>
      <w:spacing w:before="280" w:after="280"/>
    </w:pPr>
    <w:rPr>
      <w:lang w:val="ru-RU"/>
    </w:rPr>
  </w:style>
  <w:style w:type="paragraph" w:customStyle="1" w:styleId="ab">
    <w:name w:val="Вміст таблиці"/>
    <w:basedOn w:val="a"/>
    <w:rsid w:val="003C09FF"/>
    <w:pPr>
      <w:suppressLineNumbers/>
    </w:pPr>
  </w:style>
  <w:style w:type="paragraph" w:customStyle="1" w:styleId="ac">
    <w:name w:val="Заголовок таблиці"/>
    <w:basedOn w:val="ab"/>
    <w:rsid w:val="003C09FF"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273588"/>
    <w:rPr>
      <w:color w:val="0000FF"/>
      <w:u w:val="single"/>
    </w:rPr>
  </w:style>
  <w:style w:type="paragraph" w:customStyle="1" w:styleId="11">
    <w:name w:val="Абзац списка1"/>
    <w:basedOn w:val="a"/>
    <w:rsid w:val="008E43B5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e">
    <w:name w:val="List Paragraph"/>
    <w:basedOn w:val="a"/>
    <w:uiPriority w:val="34"/>
    <w:qFormat/>
    <w:rsid w:val="00C9305F"/>
    <w:pPr>
      <w:ind w:left="720"/>
      <w:contextualSpacing/>
    </w:pPr>
  </w:style>
  <w:style w:type="paragraph" w:styleId="af">
    <w:name w:val="Balloon Text"/>
    <w:basedOn w:val="a"/>
    <w:link w:val="af0"/>
    <w:rsid w:val="00C064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0640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3AF7-9ADD-472E-95B8-DE8C1FCF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3714</Words>
  <Characters>2118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Порядку</vt:lpstr>
    </vt:vector>
  </TitlesOfParts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</dc:title>
  <dc:creator>SamLab.ws</dc:creator>
  <cp:lastModifiedBy>02k403oy</cp:lastModifiedBy>
  <cp:revision>13</cp:revision>
  <cp:lastPrinted>2024-11-12T12:43:00Z</cp:lastPrinted>
  <dcterms:created xsi:type="dcterms:W3CDTF">2024-03-28T14:09:00Z</dcterms:created>
  <dcterms:modified xsi:type="dcterms:W3CDTF">2024-11-12T12:44:00Z</dcterms:modified>
</cp:coreProperties>
</file>